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4D" w:rsidRDefault="00DC4E4D" w:rsidP="00BC36ED">
      <w:pPr>
        <w:pStyle w:val="a5"/>
        <w:kinsoku w:val="0"/>
        <w:overflowPunct w:val="0"/>
        <w:ind w:left="0"/>
        <w:jc w:val="right"/>
        <w:rPr>
          <w:spacing w:val="-1"/>
        </w:rPr>
      </w:pPr>
      <w:bookmarkStart w:id="0" w:name="_GoBack"/>
      <w:bookmarkEnd w:id="0"/>
      <w:r>
        <w:rPr>
          <w:rFonts w:hint="eastAsia"/>
          <w:spacing w:val="-1"/>
        </w:rPr>
        <w:t>健行科技大學</w:t>
      </w:r>
      <w:r w:rsidR="00BC36ED" w:rsidRPr="00BC36ED">
        <w:rPr>
          <w:rFonts w:hint="eastAsia"/>
          <w:spacing w:val="-1"/>
        </w:rPr>
        <w:t>教師實務教學輔導獎勵辦法</w:t>
      </w:r>
    </w:p>
    <w:p w:rsidR="00DC4E4D" w:rsidRDefault="00DC4E4D">
      <w:pPr>
        <w:pStyle w:val="a3"/>
        <w:kinsoku w:val="0"/>
        <w:overflowPunct w:val="0"/>
        <w:spacing w:before="23"/>
        <w:ind w:left="1561" w:right="162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教師輔導學生考取專業技能證照附表</w:t>
      </w:r>
      <w:proofErr w:type="gramStart"/>
      <w:r>
        <w:rPr>
          <w:rFonts w:hint="eastAsia"/>
          <w:b/>
          <w:bCs/>
          <w:sz w:val="36"/>
          <w:szCs w:val="36"/>
        </w:rPr>
        <w:t>一</w:t>
      </w:r>
      <w:proofErr w:type="gramEnd"/>
    </w:p>
    <w:p w:rsidR="00DC4E4D" w:rsidRPr="009656E6" w:rsidRDefault="00DC4E4D" w:rsidP="009656E6">
      <w:pPr>
        <w:pStyle w:val="a3"/>
        <w:kinsoku w:val="0"/>
        <w:overflowPunct w:val="0"/>
        <w:spacing w:line="336" w:lineRule="auto"/>
        <w:ind w:right="871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教師輔導學生考取專業技能證照</w:t>
      </w:r>
      <w:r>
        <w:rPr>
          <w:b/>
          <w:bCs/>
          <w:sz w:val="28"/>
          <w:szCs w:val="28"/>
        </w:rPr>
        <w:t>_</w:t>
      </w:r>
      <w:r>
        <w:rPr>
          <w:rFonts w:hint="eastAsia"/>
          <w:b/>
          <w:bCs/>
          <w:sz w:val="28"/>
          <w:szCs w:val="28"/>
        </w:rPr>
        <w:t>各系教師獎勵第一級、第二級證照</w:t>
      </w:r>
      <w:r>
        <w:rPr>
          <w:rFonts w:hint="eastAsia"/>
          <w:b/>
          <w:bCs/>
          <w:spacing w:val="-15"/>
          <w:sz w:val="28"/>
          <w:szCs w:val="28"/>
        </w:rPr>
        <w:t>如下表所示，第三級證照為各系通過認列獎勵之證照</w:t>
      </w:r>
      <w:r>
        <w:rPr>
          <w:b/>
          <w:bCs/>
          <w:spacing w:val="-15"/>
          <w:sz w:val="28"/>
          <w:szCs w:val="28"/>
        </w:rPr>
        <w:t>(</w:t>
      </w:r>
      <w:r>
        <w:rPr>
          <w:rFonts w:hint="eastAsia"/>
          <w:b/>
          <w:bCs/>
          <w:spacing w:val="-15"/>
          <w:sz w:val="28"/>
          <w:szCs w:val="28"/>
        </w:rPr>
        <w:t>第一級、第二級</w:t>
      </w:r>
      <w:r>
        <w:rPr>
          <w:rFonts w:hint="eastAsia"/>
          <w:b/>
          <w:bCs/>
          <w:sz w:val="28"/>
          <w:szCs w:val="28"/>
        </w:rPr>
        <w:t>證照除外</w:t>
      </w:r>
      <w:r>
        <w:rPr>
          <w:b/>
          <w:bCs/>
          <w:sz w:val="28"/>
          <w:szCs w:val="28"/>
        </w:rPr>
        <w:t>)</w:t>
      </w:r>
      <w:r>
        <w:rPr>
          <w:rFonts w:hint="eastAsia"/>
          <w:b/>
          <w:bCs/>
          <w:sz w:val="28"/>
          <w:szCs w:val="28"/>
        </w:rPr>
        <w:t>。</w:t>
      </w:r>
    </w:p>
    <w:p w:rsidR="00DC4E4D" w:rsidRDefault="00DC4E4D" w:rsidP="009656E6">
      <w:pPr>
        <w:pStyle w:val="a3"/>
        <w:kinsoku w:val="0"/>
        <w:overflowPunct w:val="0"/>
        <w:spacing w:before="1" w:line="384" w:lineRule="auto"/>
        <w:jc w:val="both"/>
      </w:pPr>
      <w:r>
        <w:rPr>
          <w:rFonts w:hint="eastAsia"/>
        </w:rPr>
        <w:t>獎勵教師輔導學生考取專業技能證照，依以下方式辦理。</w:t>
      </w:r>
    </w:p>
    <w:p w:rsidR="00766815" w:rsidRPr="00766815" w:rsidRDefault="00DC4E4D" w:rsidP="009656E6">
      <w:pPr>
        <w:pStyle w:val="a7"/>
        <w:numPr>
          <w:ilvl w:val="0"/>
          <w:numId w:val="2"/>
        </w:numPr>
        <w:tabs>
          <w:tab w:val="left" w:pos="1133"/>
        </w:tabs>
        <w:kinsoku w:val="0"/>
        <w:overflowPunct w:val="0"/>
        <w:spacing w:before="251" w:line="384" w:lineRule="auto"/>
        <w:ind w:right="1115" w:firstLine="0"/>
        <w:jc w:val="both"/>
        <w:rPr>
          <w:b/>
        </w:rPr>
      </w:pPr>
      <w:r w:rsidRPr="00766815">
        <w:rPr>
          <w:rFonts w:hint="eastAsia"/>
          <w:b/>
        </w:rPr>
        <w:t>申請資格：</w:t>
      </w:r>
    </w:p>
    <w:p w:rsidR="00766815" w:rsidRDefault="00DC4E4D" w:rsidP="009656E6">
      <w:pPr>
        <w:pStyle w:val="a7"/>
        <w:tabs>
          <w:tab w:val="left" w:pos="1133"/>
        </w:tabs>
        <w:kinsoku w:val="0"/>
        <w:overflowPunct w:val="0"/>
        <w:spacing w:before="251" w:line="384" w:lineRule="auto"/>
        <w:ind w:right="1115" w:firstLine="0"/>
        <w:jc w:val="both"/>
      </w:pPr>
      <w:r>
        <w:rPr>
          <w:rFonts w:hint="eastAsia"/>
        </w:rPr>
        <w:t>各系教師輔導該系學生取得各職種專業證照並完成證照系統登</w:t>
      </w:r>
      <w:r w:rsidR="00766815">
        <w:rPr>
          <w:rFonts w:hint="eastAsia"/>
        </w:rPr>
        <w:t>錄，且輔導學生獲證之發證日屬於前一學年度為限。</w:t>
      </w:r>
    </w:p>
    <w:p w:rsidR="009656E6" w:rsidRPr="009656E6" w:rsidRDefault="00DC4E4D" w:rsidP="009656E6">
      <w:pPr>
        <w:pStyle w:val="a7"/>
        <w:numPr>
          <w:ilvl w:val="0"/>
          <w:numId w:val="2"/>
        </w:numPr>
        <w:tabs>
          <w:tab w:val="left" w:pos="1133"/>
        </w:tabs>
        <w:kinsoku w:val="0"/>
        <w:overflowPunct w:val="0"/>
        <w:spacing w:line="384" w:lineRule="auto"/>
        <w:ind w:left="1132"/>
        <w:jc w:val="both"/>
        <w:rPr>
          <w:b/>
        </w:rPr>
      </w:pPr>
      <w:r w:rsidRPr="00766815">
        <w:rPr>
          <w:rFonts w:hint="eastAsia"/>
          <w:b/>
        </w:rPr>
        <w:t>獎勵方式：</w:t>
      </w:r>
    </w:p>
    <w:p w:rsidR="009656E6" w:rsidRPr="009656E6" w:rsidRDefault="00DC4E4D" w:rsidP="009656E6">
      <w:pPr>
        <w:pStyle w:val="a7"/>
        <w:numPr>
          <w:ilvl w:val="0"/>
          <w:numId w:val="1"/>
        </w:numPr>
        <w:tabs>
          <w:tab w:val="left" w:pos="1287"/>
        </w:tabs>
        <w:kinsoku w:val="0"/>
        <w:overflowPunct w:val="0"/>
        <w:spacing w:line="384" w:lineRule="auto"/>
        <w:ind w:left="816" w:right="873" w:firstLine="0"/>
        <w:jc w:val="both"/>
        <w:rPr>
          <w:spacing w:val="19"/>
        </w:rPr>
      </w:pPr>
      <w:r>
        <w:rPr>
          <w:rFonts w:hint="eastAsia"/>
          <w:spacing w:val="-3"/>
        </w:rPr>
        <w:t>輔導學生取得本校「學生證照獎學金作業要點」之勞動部全國技術士、語言</w:t>
      </w:r>
      <w:r w:rsidR="009656E6">
        <w:rPr>
          <w:spacing w:val="-3"/>
        </w:rPr>
        <w:t xml:space="preserve">      </w:t>
      </w:r>
    </w:p>
    <w:p w:rsidR="009656E6" w:rsidRDefault="009656E6" w:rsidP="009656E6">
      <w:pPr>
        <w:pStyle w:val="a7"/>
        <w:tabs>
          <w:tab w:val="left" w:pos="1287"/>
        </w:tabs>
        <w:kinsoku w:val="0"/>
        <w:overflowPunct w:val="0"/>
        <w:spacing w:line="384" w:lineRule="auto"/>
        <w:ind w:left="816" w:right="873" w:firstLine="0"/>
        <w:jc w:val="both"/>
        <w:rPr>
          <w:spacing w:val="-1"/>
        </w:rPr>
      </w:pPr>
      <w:r>
        <w:rPr>
          <w:spacing w:val="-3"/>
        </w:rPr>
        <w:t xml:space="preserve">        </w:t>
      </w:r>
      <w:r w:rsidR="00DC4E4D">
        <w:rPr>
          <w:rFonts w:hint="eastAsia"/>
          <w:spacing w:val="-1"/>
        </w:rPr>
        <w:t>證照等甲級證照</w:t>
      </w:r>
      <w:r w:rsidR="00DC4E4D">
        <w:rPr>
          <w:spacing w:val="-1"/>
        </w:rPr>
        <w:t>(</w:t>
      </w:r>
      <w:r w:rsidR="00DC4E4D">
        <w:rPr>
          <w:rFonts w:hint="eastAsia"/>
          <w:spacing w:val="-1"/>
        </w:rPr>
        <w:t>等同</w:t>
      </w:r>
      <w:r w:rsidR="00DC4E4D">
        <w:rPr>
          <w:spacing w:val="-1"/>
        </w:rPr>
        <w:t>)</w:t>
      </w:r>
      <w:r w:rsidR="00DC4E4D">
        <w:rPr>
          <w:rFonts w:hint="eastAsia"/>
          <w:spacing w:val="-1"/>
        </w:rPr>
        <w:t>，以及考選部三等特考、高考專業證照，每通過一名</w:t>
      </w:r>
    </w:p>
    <w:p w:rsidR="00DC4E4D" w:rsidRDefault="009656E6" w:rsidP="009656E6">
      <w:pPr>
        <w:pStyle w:val="a7"/>
        <w:tabs>
          <w:tab w:val="left" w:pos="1287"/>
        </w:tabs>
        <w:kinsoku w:val="0"/>
        <w:overflowPunct w:val="0"/>
        <w:spacing w:line="384" w:lineRule="auto"/>
        <w:ind w:left="816" w:right="873" w:firstLine="0"/>
        <w:jc w:val="both"/>
        <w:rPr>
          <w:spacing w:val="19"/>
        </w:rPr>
      </w:pPr>
      <w:r>
        <w:rPr>
          <w:spacing w:val="-1"/>
        </w:rPr>
        <w:t xml:space="preserve">        </w:t>
      </w:r>
      <w:r w:rsidR="00DC4E4D">
        <w:rPr>
          <w:rFonts w:hint="eastAsia"/>
          <w:spacing w:val="-1"/>
        </w:rPr>
        <w:t>可獲</w:t>
      </w:r>
      <w:r w:rsidR="00DC4E4D">
        <w:t>15</w:t>
      </w:r>
      <w:r w:rsidR="00DC4E4D">
        <w:rPr>
          <w:spacing w:val="19"/>
        </w:rPr>
        <w:t xml:space="preserve"> </w:t>
      </w:r>
      <w:r w:rsidR="00DC4E4D">
        <w:rPr>
          <w:rFonts w:hint="eastAsia"/>
          <w:spacing w:val="19"/>
        </w:rPr>
        <w:t>點。</w:t>
      </w:r>
    </w:p>
    <w:p w:rsidR="00766815" w:rsidRDefault="00DC4E4D" w:rsidP="009656E6">
      <w:pPr>
        <w:pStyle w:val="a7"/>
        <w:numPr>
          <w:ilvl w:val="0"/>
          <w:numId w:val="1"/>
        </w:numPr>
        <w:tabs>
          <w:tab w:val="left" w:pos="1287"/>
        </w:tabs>
        <w:kinsoku w:val="0"/>
        <w:overflowPunct w:val="0"/>
        <w:spacing w:line="384" w:lineRule="auto"/>
        <w:ind w:left="1286"/>
        <w:jc w:val="both"/>
        <w:rPr>
          <w:spacing w:val="-3"/>
        </w:rPr>
      </w:pPr>
      <w:r>
        <w:rPr>
          <w:rFonts w:hint="eastAsia"/>
          <w:spacing w:val="-3"/>
        </w:rPr>
        <w:t>各系教師輔導該系學生取得本校「學生證照獎學金作業要點」校內</w:t>
      </w:r>
      <w:proofErr w:type="gramStart"/>
      <w:r>
        <w:rPr>
          <w:rFonts w:hint="eastAsia"/>
          <w:spacing w:val="-3"/>
        </w:rPr>
        <w:t>認列乙級</w:t>
      </w:r>
      <w:proofErr w:type="gramEnd"/>
    </w:p>
    <w:p w:rsidR="00766815" w:rsidRDefault="00DC4E4D" w:rsidP="009656E6">
      <w:pPr>
        <w:pStyle w:val="a7"/>
        <w:tabs>
          <w:tab w:val="left" w:pos="1287"/>
        </w:tabs>
        <w:kinsoku w:val="0"/>
        <w:overflowPunct w:val="0"/>
        <w:spacing w:line="384" w:lineRule="auto"/>
        <w:ind w:left="1286" w:firstLine="0"/>
        <w:jc w:val="both"/>
        <w:rPr>
          <w:spacing w:val="-4"/>
        </w:rPr>
      </w:pPr>
      <w:r>
        <w:rPr>
          <w:rFonts w:hint="eastAsia"/>
        </w:rPr>
        <w:t>並依照</w:t>
      </w:r>
      <w:r w:rsidRPr="00766815">
        <w:rPr>
          <w:rFonts w:hint="eastAsia"/>
          <w:b/>
          <w:bCs/>
          <w:u w:val="single"/>
        </w:rPr>
        <w:t>附表</w:t>
      </w:r>
      <w:proofErr w:type="gramStart"/>
      <w:r w:rsidRPr="00766815">
        <w:rPr>
          <w:rFonts w:hint="eastAsia"/>
          <w:b/>
          <w:bCs/>
          <w:u w:val="single"/>
        </w:rPr>
        <w:t>一</w:t>
      </w:r>
      <w:proofErr w:type="gramEnd"/>
      <w:r w:rsidRPr="00766815">
        <w:rPr>
          <w:rFonts w:hint="eastAsia"/>
          <w:spacing w:val="-8"/>
        </w:rPr>
        <w:t>中各系證照之分級給予獎勵。</w:t>
      </w:r>
      <w:r w:rsidRPr="00411955">
        <w:rPr>
          <w:rFonts w:hint="eastAsia"/>
          <w:spacing w:val="-8"/>
          <w:u w:val="single"/>
        </w:rPr>
        <w:t>第一級可獲</w:t>
      </w:r>
      <w:r w:rsidRPr="00411955">
        <w:rPr>
          <w:spacing w:val="-8"/>
          <w:u w:val="single"/>
        </w:rPr>
        <w:t xml:space="preserve"> </w:t>
      </w:r>
      <w:r w:rsidR="00B21654" w:rsidRPr="00411955">
        <w:rPr>
          <w:rFonts w:hint="eastAsia"/>
          <w:spacing w:val="-8"/>
          <w:u w:val="single"/>
        </w:rPr>
        <w:t>10</w:t>
      </w:r>
      <w:r w:rsidRPr="00411955">
        <w:rPr>
          <w:spacing w:val="-6"/>
          <w:u w:val="single"/>
        </w:rPr>
        <w:t xml:space="preserve"> </w:t>
      </w:r>
      <w:r w:rsidRPr="00411955">
        <w:rPr>
          <w:rFonts w:hint="eastAsia"/>
          <w:spacing w:val="-6"/>
          <w:u w:val="single"/>
        </w:rPr>
        <w:t>點</w:t>
      </w:r>
      <w:r w:rsidRPr="00766815">
        <w:rPr>
          <w:rFonts w:hint="eastAsia"/>
          <w:spacing w:val="-6"/>
        </w:rPr>
        <w:t>、</w:t>
      </w:r>
      <w:r w:rsidRPr="00411955">
        <w:rPr>
          <w:rFonts w:hint="eastAsia"/>
          <w:spacing w:val="-6"/>
          <w:u w:val="single"/>
        </w:rPr>
        <w:t>第二級可獲</w:t>
      </w:r>
      <w:r w:rsidR="00B21654" w:rsidRPr="00411955">
        <w:rPr>
          <w:rFonts w:hint="eastAsia"/>
          <w:spacing w:val="-6"/>
          <w:u w:val="single"/>
        </w:rPr>
        <w:t>6</w:t>
      </w:r>
      <w:r w:rsidRPr="00411955">
        <w:rPr>
          <w:rFonts w:hint="eastAsia"/>
          <w:spacing w:val="-4"/>
          <w:u w:val="single"/>
        </w:rPr>
        <w:t>點</w:t>
      </w:r>
      <w:r w:rsidRPr="00766815">
        <w:rPr>
          <w:rFonts w:hint="eastAsia"/>
          <w:spacing w:val="-4"/>
        </w:rPr>
        <w:t>、</w:t>
      </w:r>
    </w:p>
    <w:p w:rsidR="00766815" w:rsidRPr="00766815" w:rsidRDefault="00DC4E4D" w:rsidP="009656E6">
      <w:pPr>
        <w:pStyle w:val="a7"/>
        <w:tabs>
          <w:tab w:val="left" w:pos="1287"/>
        </w:tabs>
        <w:kinsoku w:val="0"/>
        <w:overflowPunct w:val="0"/>
        <w:spacing w:line="384" w:lineRule="auto"/>
        <w:ind w:left="1286" w:firstLine="0"/>
        <w:jc w:val="both"/>
        <w:rPr>
          <w:spacing w:val="-3"/>
        </w:rPr>
      </w:pPr>
      <w:r w:rsidRPr="00411955">
        <w:rPr>
          <w:rFonts w:hint="eastAsia"/>
          <w:spacing w:val="-4"/>
          <w:u w:val="single"/>
        </w:rPr>
        <w:t>第三級可獲</w:t>
      </w:r>
      <w:r w:rsidRPr="00411955">
        <w:rPr>
          <w:spacing w:val="-4"/>
          <w:u w:val="single"/>
        </w:rPr>
        <w:t xml:space="preserve"> </w:t>
      </w:r>
      <w:r w:rsidRPr="00411955">
        <w:rPr>
          <w:spacing w:val="-3"/>
          <w:u w:val="single"/>
        </w:rPr>
        <w:t>2</w:t>
      </w:r>
      <w:r w:rsidRPr="00411955">
        <w:rPr>
          <w:spacing w:val="5"/>
          <w:u w:val="single"/>
        </w:rPr>
        <w:t xml:space="preserve"> </w:t>
      </w:r>
      <w:r w:rsidRPr="00411955">
        <w:rPr>
          <w:rFonts w:hint="eastAsia"/>
          <w:spacing w:val="5"/>
          <w:u w:val="single"/>
        </w:rPr>
        <w:t>點</w:t>
      </w:r>
      <w:r w:rsidRPr="00766815">
        <w:rPr>
          <w:rFonts w:hint="eastAsia"/>
          <w:spacing w:val="5"/>
        </w:rPr>
        <w:t>。</w:t>
      </w:r>
    </w:p>
    <w:p w:rsidR="00B21654" w:rsidRPr="00B21654" w:rsidRDefault="00B21654" w:rsidP="00B21654">
      <w:pPr>
        <w:pStyle w:val="a7"/>
        <w:tabs>
          <w:tab w:val="left" w:pos="1287"/>
        </w:tabs>
        <w:kinsoku w:val="0"/>
        <w:overflowPunct w:val="0"/>
        <w:spacing w:line="384" w:lineRule="auto"/>
        <w:ind w:firstLine="0"/>
        <w:jc w:val="both"/>
        <w:rPr>
          <w:spacing w:val="-2"/>
        </w:rPr>
      </w:pPr>
      <w:r w:rsidRPr="00B21654">
        <w:rPr>
          <w:spacing w:val="-2"/>
        </w:rPr>
        <w:t xml:space="preserve">(3). </w:t>
      </w:r>
      <w:r w:rsidRPr="00B21654">
        <w:rPr>
          <w:rFonts w:hint="eastAsia"/>
          <w:spacing w:val="-2"/>
        </w:rPr>
        <w:t>輔導學生取得本校「學生證照獎學金作業要點」中經語言中心認可之語言證照</w:t>
      </w:r>
      <w:r>
        <w:rPr>
          <w:spacing w:val="-2"/>
        </w:rPr>
        <w:br/>
      </w:r>
      <w:r>
        <w:rPr>
          <w:rFonts w:hint="eastAsia"/>
          <w:spacing w:val="-2"/>
        </w:rPr>
        <w:t xml:space="preserve">      </w:t>
      </w:r>
      <w:r w:rsidRPr="00B21654">
        <w:rPr>
          <w:rFonts w:hint="eastAsia"/>
          <w:spacing w:val="-2"/>
        </w:rPr>
        <w:t>分級給予獎勵，乙級證照可獲</w:t>
      </w:r>
      <w:r w:rsidRPr="00B21654">
        <w:rPr>
          <w:spacing w:val="-2"/>
        </w:rPr>
        <w:t xml:space="preserve"> 6 </w:t>
      </w:r>
      <w:r w:rsidRPr="00B21654">
        <w:rPr>
          <w:rFonts w:hint="eastAsia"/>
          <w:spacing w:val="-2"/>
        </w:rPr>
        <w:t>點，丙級證照可獲</w:t>
      </w:r>
      <w:r w:rsidRPr="00B21654">
        <w:rPr>
          <w:spacing w:val="-2"/>
        </w:rPr>
        <w:t xml:space="preserve"> 2 </w:t>
      </w:r>
      <w:r w:rsidRPr="00B21654">
        <w:rPr>
          <w:rFonts w:hint="eastAsia"/>
          <w:spacing w:val="-2"/>
        </w:rPr>
        <w:t>點。</w:t>
      </w:r>
    </w:p>
    <w:p w:rsidR="00DC4E4D" w:rsidRPr="00B21654" w:rsidRDefault="00B21654" w:rsidP="00B21654">
      <w:pPr>
        <w:pStyle w:val="a7"/>
        <w:tabs>
          <w:tab w:val="left" w:pos="1287"/>
        </w:tabs>
        <w:kinsoku w:val="0"/>
        <w:overflowPunct w:val="0"/>
        <w:spacing w:line="384" w:lineRule="auto"/>
        <w:ind w:firstLine="0"/>
        <w:jc w:val="both"/>
        <w:rPr>
          <w:spacing w:val="-2"/>
        </w:rPr>
      </w:pPr>
      <w:r w:rsidRPr="00B21654">
        <w:rPr>
          <w:spacing w:val="-2"/>
        </w:rPr>
        <w:t xml:space="preserve">(4). </w:t>
      </w:r>
      <w:r w:rsidRPr="00B21654">
        <w:rPr>
          <w:rFonts w:hint="eastAsia"/>
          <w:spacing w:val="-2"/>
        </w:rPr>
        <w:t>以上獎勵範圍以前一學年度各系通過認列獎勵之證照為限。</w:t>
      </w:r>
    </w:p>
    <w:p w:rsidR="00B21654" w:rsidRPr="00B21654" w:rsidRDefault="00B21654" w:rsidP="00B21654">
      <w:pPr>
        <w:pStyle w:val="a7"/>
        <w:numPr>
          <w:ilvl w:val="0"/>
          <w:numId w:val="2"/>
        </w:numPr>
        <w:tabs>
          <w:tab w:val="left" w:pos="1133"/>
        </w:tabs>
        <w:kinsoku w:val="0"/>
        <w:overflowPunct w:val="0"/>
        <w:spacing w:line="384" w:lineRule="auto"/>
        <w:ind w:left="1132"/>
        <w:jc w:val="both"/>
        <w:rPr>
          <w:spacing w:val="-8"/>
        </w:rPr>
      </w:pPr>
      <w:r>
        <w:rPr>
          <w:rFonts w:hint="eastAsia"/>
        </w:rPr>
        <w:t>上述輔導除</w:t>
      </w:r>
      <w:r>
        <w:t>(2)</w:t>
      </w:r>
      <w:r>
        <w:rPr>
          <w:rFonts w:hint="eastAsia"/>
        </w:rPr>
        <w:t>項中之第三級證照獎勵金以</w:t>
      </w:r>
      <w:r>
        <w:t xml:space="preserve"> 3 </w:t>
      </w:r>
      <w:r>
        <w:rPr>
          <w:rFonts w:hint="eastAsia"/>
        </w:rPr>
        <w:t>萬元為上限外，其他證照獎勵金以</w:t>
      </w:r>
    </w:p>
    <w:p w:rsidR="00DC4E4D" w:rsidRDefault="00B21654" w:rsidP="00B21654">
      <w:pPr>
        <w:pStyle w:val="a3"/>
        <w:kinsoku w:val="0"/>
        <w:overflowPunct w:val="0"/>
        <w:spacing w:line="384" w:lineRule="auto"/>
        <w:jc w:val="both"/>
      </w:pPr>
      <w:r>
        <w:t xml:space="preserve">10 </w:t>
      </w:r>
      <w:r>
        <w:rPr>
          <w:rFonts w:hint="eastAsia"/>
        </w:rPr>
        <w:t>萬元為上限。本項獎勵輔導老師之依據為學生登錄至「學生證照管理系統」之</w:t>
      </w:r>
      <w:r>
        <w:br/>
      </w:r>
      <w:r>
        <w:rPr>
          <w:rFonts w:hint="eastAsia"/>
        </w:rPr>
        <w:t>資料。於前述系統中載明資料之輔導老師，始得提出申請。</w:t>
      </w:r>
    </w:p>
    <w:p w:rsidR="00DC4E4D" w:rsidRDefault="00DC4E4D">
      <w:pPr>
        <w:pStyle w:val="a3"/>
        <w:kinsoku w:val="0"/>
        <w:overflowPunct w:val="0"/>
        <w:sectPr w:rsidR="00DC4E4D">
          <w:type w:val="continuous"/>
          <w:pgSz w:w="11910" w:h="16840"/>
          <w:pgMar w:top="1120" w:right="920" w:bottom="280" w:left="980" w:header="720" w:footer="720" w:gutter="0"/>
          <w:cols w:space="720"/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691"/>
        <w:gridCol w:w="1469"/>
        <w:gridCol w:w="5041"/>
        <w:gridCol w:w="850"/>
      </w:tblGrid>
      <w:tr w:rsidR="00DC4E4D">
        <w:trPr>
          <w:trHeight w:val="75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3"/>
              <w:ind w:left="746"/>
              <w:rPr>
                <w:rFonts w:ascii="微軟正黑體" w:eastAsia="微軟正黑體" w:cs="微軟正黑體"/>
                <w:b/>
                <w:bCs/>
                <w:w w:val="95"/>
                <w:sz w:val="32"/>
                <w:szCs w:val="32"/>
              </w:rPr>
            </w:pPr>
            <w:r>
              <w:rPr>
                <w:rFonts w:ascii="微軟正黑體" w:eastAsia="微軟正黑體" w:cs="微軟正黑體" w:hint="eastAsia"/>
                <w:b/>
                <w:bCs/>
                <w:w w:val="95"/>
                <w:sz w:val="32"/>
                <w:szCs w:val="32"/>
              </w:rPr>
              <w:lastRenderedPageBreak/>
              <w:t>教師輔導學生考取專業技能證照</w:t>
            </w:r>
            <w:r>
              <w:rPr>
                <w:rFonts w:ascii="微軟正黑體" w:eastAsia="微軟正黑體" w:cs="微軟正黑體"/>
                <w:b/>
                <w:bCs/>
                <w:w w:val="95"/>
                <w:sz w:val="32"/>
                <w:szCs w:val="32"/>
              </w:rPr>
              <w:t>_</w:t>
            </w:r>
            <w:r>
              <w:rPr>
                <w:rFonts w:ascii="微軟正黑體" w:eastAsia="微軟正黑體" w:cs="微軟正黑體" w:hint="eastAsia"/>
                <w:b/>
                <w:bCs/>
                <w:w w:val="95"/>
                <w:sz w:val="32"/>
                <w:szCs w:val="32"/>
              </w:rPr>
              <w:t>各系教師獎勵第一級證照</w:t>
            </w:r>
          </w:p>
        </w:tc>
      </w:tr>
      <w:tr w:rsidR="00DC4E4D">
        <w:trPr>
          <w:trHeight w:val="59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5"/>
              <w:jc w:val="center"/>
              <w:rPr>
                <w:b/>
                <w:bCs/>
                <w:w w:val="99"/>
              </w:rPr>
            </w:pPr>
            <w:r>
              <w:rPr>
                <w:rFonts w:hint="eastAsia"/>
                <w:b/>
                <w:bCs/>
                <w:w w:val="99"/>
              </w:rPr>
              <w:t>院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223"/>
              <w:rPr>
                <w:b/>
                <w:bCs/>
                <w:w w:val="99"/>
              </w:rPr>
            </w:pPr>
            <w:r>
              <w:rPr>
                <w:rFonts w:hint="eastAsia"/>
                <w:b/>
                <w:bCs/>
                <w:w w:val="99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6" w:right="156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證照代碼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2042" w:right="2036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證照名稱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74" w:right="168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級別</w:t>
            </w:r>
          </w:p>
        </w:tc>
      </w:tr>
      <w:tr w:rsidR="00DC4E4D">
        <w:trPr>
          <w:trHeight w:val="59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5"/>
              <w:rPr>
                <w:rFonts w:ascii="微軟正黑體" w:eastAsia="微軟正黑體" w:cs="微軟正黑體"/>
                <w:sz w:val="30"/>
                <w:szCs w:val="30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1"/>
              <w:ind w:left="312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電資學院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73" w:line="256" w:lineRule="auto"/>
              <w:ind w:left="223" w:right="215"/>
              <w:jc w:val="both"/>
            </w:pPr>
            <w:r>
              <w:rPr>
                <w:rFonts w:hint="eastAsia"/>
              </w:rPr>
              <w:t>電子系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5061311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儀表電子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2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50611747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106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Certified</w:t>
            </w:r>
            <w:r>
              <w:rPr>
                <w:rFonts w:ascii="Calibri" w:eastAsiaTheme="minorEastAsia" w:hAnsi="Calibri" w:cs="Calibri"/>
                <w:spacing w:val="-2"/>
              </w:rPr>
              <w:t xml:space="preserve"> </w:t>
            </w:r>
            <w:r>
              <w:rPr>
                <w:rFonts w:ascii="Calibri" w:eastAsiaTheme="minorEastAsia" w:hAnsi="Calibri" w:cs="Calibri"/>
              </w:rPr>
              <w:t>LabVIEW</w:t>
            </w:r>
            <w:r>
              <w:rPr>
                <w:rFonts w:ascii="Calibri" w:eastAsiaTheme="minorEastAsia" w:hAnsi="Calibri" w:cs="Calibri"/>
                <w:spacing w:val="-5"/>
              </w:rPr>
              <w:t xml:space="preserve"> </w:t>
            </w:r>
            <w:r>
              <w:rPr>
                <w:rFonts w:ascii="Calibri" w:eastAsiaTheme="minorEastAsia" w:hAnsi="Calibri" w:cs="Calibri"/>
              </w:rPr>
              <w:t>Associate</w:t>
            </w:r>
            <w:r>
              <w:rPr>
                <w:rFonts w:ascii="Calibri" w:eastAsiaTheme="minorEastAsia" w:hAnsi="Calibri" w:cs="Calibri"/>
                <w:spacing w:val="-4"/>
              </w:rPr>
              <w:t xml:space="preserve"> </w:t>
            </w:r>
            <w:r>
              <w:rPr>
                <w:rFonts w:ascii="Calibri" w:eastAsiaTheme="minorEastAsia" w:hAnsi="Calibri" w:cs="Calibri"/>
              </w:rPr>
              <w:t>Developer(CLAD)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71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"/>
              <w:rPr>
                <w:rFonts w:ascii="微軟正黑體" w:eastAsia="微軟正黑體" w:cs="微軟正黑體"/>
                <w:sz w:val="23"/>
                <w:szCs w:val="23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1" w:line="256" w:lineRule="auto"/>
              <w:ind w:left="223" w:right="215"/>
              <w:jc w:val="both"/>
            </w:pPr>
            <w:r>
              <w:rPr>
                <w:rFonts w:hint="eastAsia"/>
              </w:rPr>
              <w:t>電機系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207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5061752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/>
              <w:ind w:left="106"/>
              <w:rPr>
                <w:rFonts w:hAnsi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室內配線（屋內線路裝修）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4" w:line="333" w:lineRule="exact"/>
              <w:ind w:left="106"/>
              <w:rPr>
                <w:rFonts w:ascii="Calibri" w:hAnsi="Calibri" w:cs="Calibri"/>
              </w:rPr>
            </w:pPr>
            <w:r>
              <w:rPr>
                <w:rFonts w:ascii="Calibri" w:eastAsiaTheme="minorEastAsia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20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8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5061174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冷凍空調裝修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8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7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106003001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-1"/>
              </w:rPr>
              <w:t>中華民國技術士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hAnsi="Calibri" w:hint="eastAsia"/>
              </w:rPr>
              <w:t>太陽光電設置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8"/>
              <w:rPr>
                <w:rFonts w:ascii="微軟正黑體" w:eastAsia="微軟正黑體" w:cs="微軟正黑體"/>
                <w:sz w:val="20"/>
                <w:szCs w:val="20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line="256" w:lineRule="auto"/>
              <w:ind w:left="223" w:right="215"/>
              <w:jc w:val="both"/>
            </w:pPr>
            <w:r>
              <w:rPr>
                <w:rFonts w:hint="eastAsia"/>
              </w:rPr>
              <w:t>資工系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50611619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網路架設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5061870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06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(RHCE)Red</w:t>
            </w:r>
            <w:r>
              <w:rPr>
                <w:rFonts w:ascii="Calibri" w:eastAsiaTheme="minorEastAsia" w:hAnsi="Calibri" w:cs="Calibri"/>
                <w:spacing w:val="-2"/>
              </w:rPr>
              <w:t xml:space="preserve"> </w:t>
            </w:r>
            <w:r>
              <w:rPr>
                <w:rFonts w:ascii="Calibri" w:eastAsiaTheme="minorEastAsia" w:hAnsi="Calibri" w:cs="Calibri"/>
              </w:rPr>
              <w:t>Hat</w:t>
            </w:r>
            <w:r>
              <w:rPr>
                <w:rFonts w:ascii="Calibri" w:eastAsiaTheme="minorEastAsia" w:hAnsi="Calibri" w:cs="Calibri"/>
                <w:spacing w:val="-2"/>
              </w:rPr>
              <w:t xml:space="preserve"> </w:t>
            </w:r>
            <w:r>
              <w:rPr>
                <w:rFonts w:ascii="Calibri" w:eastAsiaTheme="minorEastAsia" w:hAnsi="Calibri" w:cs="Calibri"/>
              </w:rPr>
              <w:t>Certified</w:t>
            </w:r>
            <w:r>
              <w:rPr>
                <w:rFonts w:ascii="Calibri" w:eastAsiaTheme="minorEastAsia" w:hAnsi="Calibri" w:cs="Calibri"/>
                <w:spacing w:val="-4"/>
              </w:rPr>
              <w:t xml:space="preserve"> </w:t>
            </w:r>
            <w:r>
              <w:rPr>
                <w:rFonts w:ascii="Calibri" w:eastAsiaTheme="minorEastAsia" w:hAnsi="Calibri" w:cs="Calibri"/>
              </w:rPr>
              <w:t>Engineer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2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50614428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106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(CCNP)Cisco</w:t>
            </w:r>
            <w:r>
              <w:rPr>
                <w:rFonts w:ascii="Calibri" w:eastAsiaTheme="minorEastAsia" w:hAnsi="Calibri" w:cs="Calibri"/>
                <w:spacing w:val="-3"/>
              </w:rPr>
              <w:t xml:space="preserve"> </w:t>
            </w:r>
            <w:r>
              <w:rPr>
                <w:rFonts w:ascii="Calibri" w:eastAsiaTheme="minorEastAsia" w:hAnsi="Calibri" w:cs="Calibri"/>
              </w:rPr>
              <w:t>Certified</w:t>
            </w:r>
            <w:r>
              <w:rPr>
                <w:rFonts w:ascii="Calibri" w:eastAsiaTheme="minorEastAsia" w:hAnsi="Calibri" w:cs="Calibri"/>
                <w:spacing w:val="-4"/>
              </w:rPr>
              <w:t xml:space="preserve"> </w:t>
            </w:r>
            <w:r>
              <w:rPr>
                <w:rFonts w:ascii="Calibri" w:eastAsiaTheme="minorEastAsia" w:hAnsi="Calibri" w:cs="Calibri"/>
              </w:rPr>
              <w:t>Network</w:t>
            </w:r>
            <w:r>
              <w:rPr>
                <w:rFonts w:ascii="Calibri" w:eastAsiaTheme="minorEastAsia" w:hAnsi="Calibri" w:cs="Calibri"/>
                <w:spacing w:val="-5"/>
              </w:rPr>
              <w:t xml:space="preserve"> </w:t>
            </w:r>
            <w:r>
              <w:rPr>
                <w:rFonts w:ascii="Calibri" w:eastAsiaTheme="minorEastAsia" w:hAnsi="Calibri" w:cs="Calibri"/>
              </w:rPr>
              <w:t>Professional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11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ind w:left="312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工程學院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8"/>
              <w:rPr>
                <w:rFonts w:ascii="微軟正黑體" w:eastAsia="微軟正黑體" w:cs="微軟正黑體"/>
                <w:sz w:val="20"/>
                <w:szCs w:val="20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line="256" w:lineRule="auto"/>
              <w:ind w:left="223" w:right="215"/>
              <w:jc w:val="both"/>
            </w:pPr>
            <w:r>
              <w:rPr>
                <w:rFonts w:hint="eastAsia"/>
              </w:rPr>
              <w:t>機械系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5061123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電腦輔助機械製圖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5061273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氣壓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50616170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  <w:spacing w:val="19"/>
              </w:rPr>
              <w:t>銑床</w:t>
            </w:r>
            <w:r>
              <w:rPr>
                <w:rFonts w:hAnsi="Calibri"/>
                <w:spacing w:val="19"/>
              </w:rPr>
              <w:t xml:space="preserve"> </w:t>
            </w:r>
            <w:r>
              <w:rPr>
                <w:rFonts w:ascii="Calibri" w:hAnsi="Calibri" w:cs="Calibri"/>
              </w:rPr>
              <w:t>- CNC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hAnsi="Calibri" w:hint="eastAsia"/>
              </w:rPr>
              <w:t>銑床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"/>
              <w:rPr>
                <w:rFonts w:ascii="微軟正黑體" w:eastAsia="微軟正黑體" w:cs="微軟正黑體"/>
                <w:sz w:val="23"/>
                <w:szCs w:val="23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1" w:line="256" w:lineRule="auto"/>
              <w:ind w:left="223" w:right="215"/>
              <w:jc w:val="both"/>
            </w:pPr>
            <w:r>
              <w:rPr>
                <w:rFonts w:hint="eastAsia"/>
              </w:rPr>
              <w:t>土木系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5061127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  <w:spacing w:val="19"/>
              </w:rPr>
              <w:t>測量</w:t>
            </w:r>
            <w:r>
              <w:rPr>
                <w:rFonts w:hAnsi="Calibri"/>
                <w:spacing w:val="19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工程測量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50611065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  <w:spacing w:val="19"/>
              </w:rPr>
              <w:t>測量</w:t>
            </w:r>
            <w:r>
              <w:rPr>
                <w:rFonts w:hAnsi="Calibri"/>
                <w:spacing w:val="19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地籍測量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722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209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5061920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8"/>
              <w:ind w:left="106"/>
              <w:rPr>
                <w:rFonts w:hAnsi="Calibri"/>
                <w:spacing w:val="1"/>
              </w:rPr>
            </w:pPr>
            <w:r>
              <w:rPr>
                <w:rFonts w:hint="eastAsia"/>
              </w:rPr>
              <w:t>中華民國技術士</w:t>
            </w:r>
            <w:r>
              <w:t xml:space="preserve">   </w:t>
            </w:r>
            <w:r>
              <w:rPr>
                <w:rFonts w:ascii="Calibri" w:hAnsi="Calibri" w:cs="Calibri"/>
                <w:spacing w:val="3"/>
              </w:rPr>
              <w:t xml:space="preserve">-   </w:t>
            </w:r>
            <w:r>
              <w:rPr>
                <w:rFonts w:hAnsi="Calibri" w:hint="eastAsia"/>
                <w:spacing w:val="1"/>
              </w:rPr>
              <w:t>建築物室內裝修工程管理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5" w:line="333" w:lineRule="exact"/>
              <w:ind w:left="106"/>
              <w:rPr>
                <w:rFonts w:ascii="Calibri" w:hAnsi="Calibri" w:cs="Calibri"/>
              </w:rPr>
            </w:pPr>
            <w:r>
              <w:rPr>
                <w:rFonts w:ascii="Calibri" w:eastAsiaTheme="minorEastAsia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209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8"/>
              <w:rPr>
                <w:rFonts w:ascii="微軟正黑體" w:eastAsia="微軟正黑體" w:cs="微軟正黑體"/>
                <w:sz w:val="20"/>
                <w:szCs w:val="20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line="256" w:lineRule="auto"/>
              <w:ind w:left="223" w:right="215"/>
              <w:jc w:val="both"/>
            </w:pPr>
            <w:proofErr w:type="gramStart"/>
            <w:r>
              <w:rPr>
                <w:rFonts w:hint="eastAsia"/>
              </w:rPr>
              <w:t>應資系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8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5061127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  <w:spacing w:val="19"/>
              </w:rPr>
              <w:t>測量</w:t>
            </w:r>
            <w:r>
              <w:rPr>
                <w:rFonts w:hAnsi="Calibri"/>
                <w:spacing w:val="19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工程測量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8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50611065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  <w:spacing w:val="19"/>
              </w:rPr>
              <w:t>測量</w:t>
            </w:r>
            <w:r>
              <w:rPr>
                <w:rFonts w:hAnsi="Calibri"/>
                <w:spacing w:val="19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地籍測量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7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106003053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</w:pPr>
            <w:r>
              <w:rPr>
                <w:rFonts w:hint="eastAsia"/>
              </w:rPr>
              <w:t>遙控無人機專業操作證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8"/>
              <w:rPr>
                <w:rFonts w:ascii="微軟正黑體" w:eastAsia="微軟正黑體" w:cs="微軟正黑體"/>
                <w:sz w:val="20"/>
                <w:szCs w:val="20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line="256" w:lineRule="auto"/>
              <w:ind w:left="223" w:right="215"/>
              <w:jc w:val="both"/>
            </w:pPr>
            <w:r>
              <w:rPr>
                <w:rFonts w:hint="eastAsia"/>
              </w:rPr>
              <w:t>車輛系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5061146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汽車修護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50614260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</w:pPr>
            <w:r>
              <w:rPr>
                <w:rFonts w:hint="eastAsia"/>
              </w:rPr>
              <w:t>汽車修護技工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2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50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50611098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9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機器腳踏車修護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50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</w:tbl>
    <w:p w:rsidR="00DC4E4D" w:rsidRDefault="00DC4E4D">
      <w:pPr>
        <w:rPr>
          <w:rFonts w:ascii="微軟正黑體" w:eastAsia="微軟正黑體" w:cs="微軟正黑體"/>
          <w:sz w:val="24"/>
          <w:szCs w:val="24"/>
        </w:rPr>
        <w:sectPr w:rsidR="00DC4E4D">
          <w:pgSz w:w="11910" w:h="16840"/>
          <w:pgMar w:top="1120" w:right="920" w:bottom="280" w:left="980" w:header="720" w:footer="720" w:gutter="0"/>
          <w:cols w:space="720"/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691"/>
        <w:gridCol w:w="1469"/>
        <w:gridCol w:w="5041"/>
        <w:gridCol w:w="850"/>
      </w:tblGrid>
      <w:tr w:rsidR="00DC4E4D">
        <w:trPr>
          <w:trHeight w:val="75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3"/>
              <w:ind w:left="746"/>
              <w:rPr>
                <w:rFonts w:ascii="微軟正黑體" w:eastAsia="微軟正黑體" w:cs="微軟正黑體"/>
                <w:b/>
                <w:bCs/>
                <w:w w:val="95"/>
                <w:sz w:val="32"/>
                <w:szCs w:val="32"/>
              </w:rPr>
            </w:pPr>
            <w:r>
              <w:rPr>
                <w:rFonts w:ascii="微軟正黑體" w:eastAsia="微軟正黑體" w:cs="微軟正黑體" w:hint="eastAsia"/>
                <w:b/>
                <w:bCs/>
                <w:w w:val="95"/>
                <w:sz w:val="32"/>
                <w:szCs w:val="32"/>
              </w:rPr>
              <w:lastRenderedPageBreak/>
              <w:t>教師輔導學生考取專業技能證照</w:t>
            </w:r>
            <w:r>
              <w:rPr>
                <w:rFonts w:ascii="微軟正黑體" w:eastAsia="微軟正黑體" w:cs="微軟正黑體"/>
                <w:b/>
                <w:bCs/>
                <w:w w:val="95"/>
                <w:sz w:val="32"/>
                <w:szCs w:val="32"/>
              </w:rPr>
              <w:t>_</w:t>
            </w:r>
            <w:r>
              <w:rPr>
                <w:rFonts w:ascii="微軟正黑體" w:eastAsia="微軟正黑體" w:cs="微軟正黑體" w:hint="eastAsia"/>
                <w:b/>
                <w:bCs/>
                <w:w w:val="95"/>
                <w:sz w:val="32"/>
                <w:szCs w:val="32"/>
              </w:rPr>
              <w:t>各系教師獎勵第一級證照</w:t>
            </w:r>
          </w:p>
        </w:tc>
      </w:tr>
      <w:tr w:rsidR="00DC4E4D">
        <w:trPr>
          <w:trHeight w:val="59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5"/>
              <w:jc w:val="center"/>
              <w:rPr>
                <w:b/>
                <w:bCs/>
                <w:w w:val="99"/>
              </w:rPr>
            </w:pPr>
            <w:r>
              <w:rPr>
                <w:rFonts w:hint="eastAsia"/>
                <w:b/>
                <w:bCs/>
                <w:w w:val="99"/>
              </w:rPr>
              <w:t>院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223"/>
              <w:rPr>
                <w:b/>
                <w:bCs/>
                <w:w w:val="99"/>
              </w:rPr>
            </w:pPr>
            <w:r>
              <w:rPr>
                <w:rFonts w:hint="eastAsia"/>
                <w:b/>
                <w:bCs/>
                <w:w w:val="99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6" w:right="156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證照代碼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2042" w:right="2036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證照名稱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74" w:right="168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級別</w:t>
            </w:r>
          </w:p>
        </w:tc>
      </w:tr>
      <w:tr w:rsidR="00DC4E4D">
        <w:trPr>
          <w:trHeight w:val="59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1"/>
              <w:rPr>
                <w:rFonts w:ascii="微軟正黑體" w:eastAsia="微軟正黑體" w:cs="微軟正黑體"/>
                <w:sz w:val="16"/>
                <w:szCs w:val="16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1"/>
              <w:ind w:left="312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商管學院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73" w:line="256" w:lineRule="auto"/>
              <w:ind w:left="223" w:right="215"/>
              <w:jc w:val="both"/>
            </w:pPr>
            <w:r>
              <w:rPr>
                <w:rFonts w:hint="eastAsia"/>
              </w:rPr>
              <w:t>工管系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50611334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</w:pPr>
            <w:r>
              <w:rPr>
                <w:rFonts w:hint="eastAsia"/>
              </w:rPr>
              <w:t>品質技術師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2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50615154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8"/>
              <w:ind w:left="106"/>
            </w:pPr>
            <w:r>
              <w:rPr>
                <w:rFonts w:hint="eastAsia"/>
              </w:rPr>
              <w:t>工業工程師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71" w:line="256" w:lineRule="auto"/>
              <w:ind w:left="223" w:right="215"/>
              <w:jc w:val="both"/>
            </w:pPr>
            <w:r>
              <w:rPr>
                <w:rFonts w:hint="eastAsia"/>
              </w:rPr>
              <w:t>企管系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50611645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就業服務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7" w:right="155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美容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 w:rsidTr="0055312C">
        <w:trPr>
          <w:trHeight w:val="107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 w:line="256" w:lineRule="auto"/>
              <w:ind w:left="223" w:right="215"/>
            </w:pPr>
            <w:r>
              <w:rPr>
                <w:rFonts w:hint="eastAsia"/>
              </w:rPr>
              <w:t>資管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" w:line="333" w:lineRule="exact"/>
              <w:ind w:left="223"/>
            </w:pPr>
            <w:r>
              <w:rPr>
                <w:rFonts w:hint="eastAsia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0611618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網頁設計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8"/>
              <w:rPr>
                <w:rFonts w:ascii="微軟正黑體" w:eastAsia="微軟正黑體" w:cs="微軟正黑體"/>
                <w:sz w:val="20"/>
                <w:szCs w:val="20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line="256" w:lineRule="auto"/>
              <w:ind w:left="223" w:right="215"/>
              <w:jc w:val="both"/>
            </w:pPr>
            <w:r>
              <w:rPr>
                <w:rFonts w:hint="eastAsia"/>
              </w:rPr>
              <w:t>財金系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50613948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</w:pPr>
            <w:r>
              <w:rPr>
                <w:rFonts w:hint="eastAsia"/>
              </w:rPr>
              <w:t>投資型保險商品業務員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5061109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</w:pPr>
            <w:r>
              <w:rPr>
                <w:rFonts w:hint="eastAsia"/>
              </w:rPr>
              <w:t>證券投資信託事業證券投資顧問事業業務員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2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50613902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8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證券商業務人員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高級業務員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108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3"/>
              <w:rPr>
                <w:rFonts w:ascii="微軟正黑體" w:eastAsia="微軟正黑體" w:cs="微軟正黑體"/>
                <w:sz w:val="34"/>
                <w:szCs w:val="34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ind w:left="312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民設學院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 w:line="256" w:lineRule="auto"/>
              <w:ind w:left="223" w:right="215"/>
            </w:pPr>
            <w:r>
              <w:rPr>
                <w:rFonts w:hint="eastAsia"/>
              </w:rPr>
              <w:t>國企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" w:line="333" w:lineRule="exact"/>
              <w:ind w:left="223"/>
            </w:pPr>
            <w:r>
              <w:rPr>
                <w:rFonts w:hint="eastAsia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207"/>
              <w:ind w:left="247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50613848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67"/>
              <w:ind w:left="307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5061738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86" w:line="256" w:lineRule="auto"/>
              <w:ind w:left="106" w:right="529"/>
              <w:rPr>
                <w:rFonts w:hAnsi="Calibri"/>
              </w:rPr>
            </w:pPr>
            <w:r>
              <w:rPr>
                <w:rFonts w:hint="eastAsia"/>
                <w:spacing w:val="4"/>
              </w:rPr>
              <w:t>專門職業及技術人員考試</w:t>
            </w:r>
            <w:r>
              <w:rPr>
                <w:spacing w:val="4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 xml:space="preserve">- </w:t>
            </w:r>
            <w:r>
              <w:rPr>
                <w:rFonts w:hAnsi="Calibri" w:hint="eastAsia"/>
              </w:rPr>
              <w:t>華語導遊人員</w:t>
            </w:r>
            <w:r>
              <w:rPr>
                <w:rFonts w:hAnsi="Calibri" w:hint="eastAsia"/>
                <w:spacing w:val="4"/>
              </w:rPr>
              <w:t>專門職業及技術人員考試</w:t>
            </w:r>
            <w:r>
              <w:rPr>
                <w:rFonts w:hAnsi="Calibri"/>
                <w:spacing w:val="4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 xml:space="preserve">- </w:t>
            </w:r>
            <w:r>
              <w:rPr>
                <w:rFonts w:hAnsi="Calibri" w:hint="eastAsia"/>
              </w:rPr>
              <w:t>華語領隊人員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"/>
              <w:rPr>
                <w:rFonts w:ascii="微軟正黑體" w:eastAsia="微軟正黑體" w:cs="微軟正黑體"/>
                <w:sz w:val="21"/>
                <w:szCs w:val="21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8"/>
              <w:rPr>
                <w:rFonts w:ascii="微軟正黑體" w:eastAsia="微軟正黑體" w:cs="微軟正黑體"/>
                <w:sz w:val="20"/>
                <w:szCs w:val="20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line="256" w:lineRule="auto"/>
              <w:ind w:left="223" w:right="215"/>
              <w:jc w:val="both"/>
            </w:pPr>
            <w:r>
              <w:rPr>
                <w:rFonts w:hint="eastAsia"/>
              </w:rPr>
              <w:t>應外系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  <w:spacing w:val="-1"/>
              </w:rPr>
            </w:pPr>
            <w:proofErr w:type="gramStart"/>
            <w:r>
              <w:rPr>
                <w:rFonts w:hint="eastAsia"/>
                <w:spacing w:val="-2"/>
              </w:rPr>
              <w:t>多益測驗</w:t>
            </w:r>
            <w:proofErr w:type="gramEnd"/>
            <w:r>
              <w:rPr>
                <w:rFonts w:ascii="Calibri" w:hAnsi="Calibri" w:cs="Calibri"/>
                <w:spacing w:val="-1"/>
              </w:rPr>
              <w:t>(TOEIC)550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50617071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hAnsi="Calibri"/>
              </w:rPr>
            </w:pPr>
            <w:r>
              <w:rPr>
                <w:rFonts w:hint="eastAsia"/>
              </w:rPr>
              <w:t>日本語能力測試（</w:t>
            </w:r>
            <w:r>
              <w:rPr>
                <w:rFonts w:ascii="Calibri" w:hAnsi="Calibri" w:cs="Calibri"/>
              </w:rPr>
              <w:t>JLPT</w:t>
            </w:r>
            <w:r>
              <w:rPr>
                <w:rFonts w:hAnsi="Calibri" w:hint="eastAsia"/>
              </w:rPr>
              <w:t>）</w:t>
            </w:r>
            <w:r>
              <w:rPr>
                <w:rFonts w:ascii="Calibri" w:hAnsi="Calibri" w:cs="Calibri"/>
              </w:rPr>
              <w:t>N3</w:t>
            </w:r>
            <w:r>
              <w:rPr>
                <w:rFonts w:ascii="Calibri" w:hAnsi="Calibri" w:cs="Calibri"/>
                <w:spacing w:val="5"/>
              </w:rPr>
              <w:t xml:space="preserve"> </w:t>
            </w:r>
            <w:r>
              <w:rPr>
                <w:rFonts w:hAnsi="Calibri" w:hint="eastAsia"/>
              </w:rPr>
              <w:t>以上（含）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50615674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hAnsi="Calibri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Calibri" w:hAnsi="Calibri" w:cs="Calibri"/>
              </w:rPr>
              <w:t>TOPIK</w:t>
            </w:r>
            <w:r>
              <w:rPr>
                <w:rFonts w:hAnsi="Calibri" w:hint="eastAsia"/>
              </w:rPr>
              <w:t>）韓國語能力考試（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  <w:r>
              <w:rPr>
                <w:rFonts w:hAnsi="Calibri" w:hint="eastAsia"/>
              </w:rPr>
              <w:t>級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hAnsi="Calibri" w:hint="eastAsia"/>
              </w:rPr>
              <w:t>中級）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72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5"/>
              <w:rPr>
                <w:rFonts w:ascii="微軟正黑體" w:eastAsia="微軟正黑體" w:cs="微軟正黑體"/>
                <w:sz w:val="23"/>
                <w:szCs w:val="23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1" w:line="256" w:lineRule="auto"/>
              <w:ind w:left="223" w:right="215"/>
              <w:jc w:val="both"/>
            </w:pPr>
            <w:r>
              <w:rPr>
                <w:rFonts w:hint="eastAsia"/>
              </w:rPr>
              <w:t>室設系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207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5061920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/>
              <w:ind w:left="106"/>
              <w:rPr>
                <w:rFonts w:hAnsi="Calibri"/>
                <w:spacing w:val="1"/>
              </w:rPr>
            </w:pPr>
            <w:r>
              <w:rPr>
                <w:rFonts w:hint="eastAsia"/>
              </w:rPr>
              <w:t>中華民國技術士</w:t>
            </w:r>
            <w:r>
              <w:t xml:space="preserve">   </w:t>
            </w:r>
            <w:r>
              <w:rPr>
                <w:rFonts w:ascii="Calibri" w:hAnsi="Calibri" w:cs="Calibri"/>
                <w:spacing w:val="3"/>
              </w:rPr>
              <w:t xml:space="preserve">-   </w:t>
            </w:r>
            <w:r>
              <w:rPr>
                <w:rFonts w:hAnsi="Calibri" w:hint="eastAsia"/>
                <w:spacing w:val="1"/>
              </w:rPr>
              <w:t>建築物室內裝修工程管理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5" w:line="333" w:lineRule="exact"/>
              <w:ind w:left="106"/>
              <w:rPr>
                <w:rFonts w:ascii="Calibri" w:hAnsi="Calibri" w:cs="Calibri"/>
              </w:rPr>
            </w:pPr>
            <w:r>
              <w:rPr>
                <w:rFonts w:ascii="Calibri" w:eastAsiaTheme="minorEastAsia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20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1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50612078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8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建築物室內設計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9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4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5061220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家具木工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 w:rsidTr="0055312C">
        <w:trPr>
          <w:trHeight w:val="107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 w:line="256" w:lineRule="auto"/>
              <w:ind w:left="223" w:right="215"/>
            </w:pPr>
            <w:r>
              <w:rPr>
                <w:rFonts w:hint="eastAsia"/>
              </w:rPr>
              <w:t>數媒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" w:line="333" w:lineRule="exact"/>
              <w:ind w:left="223"/>
            </w:pPr>
            <w:r>
              <w:rPr>
                <w:rFonts w:hint="eastAsia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50611618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網頁設計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8"/>
              <w:rPr>
                <w:rFonts w:ascii="微軟正黑體" w:eastAsia="微軟正黑體" w:cs="微軟正黑體"/>
                <w:sz w:val="20"/>
                <w:szCs w:val="20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line="256" w:lineRule="auto"/>
              <w:ind w:left="223" w:right="215"/>
              <w:jc w:val="both"/>
            </w:pPr>
            <w:proofErr w:type="gramStart"/>
            <w:r>
              <w:rPr>
                <w:rFonts w:hint="eastAsia"/>
              </w:rPr>
              <w:t>餐旅系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50611984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中餐烹調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50612098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西餐烹調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  <w:tr w:rsidR="00DC4E4D">
        <w:trPr>
          <w:trHeight w:val="602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166" w:right="156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50611988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rFonts w:ascii="Calibri" w:hAnsi="Calibri" w:cs="Calibri"/>
              </w:rPr>
            </w:pPr>
            <w:r>
              <w:rPr>
                <w:rFonts w:hint="eastAsia"/>
                <w:spacing w:val="7"/>
              </w:rPr>
              <w:t>中華民國技術士</w:t>
            </w:r>
            <w:r>
              <w:rPr>
                <w:spacing w:val="7"/>
              </w:rPr>
              <w:t xml:space="preserve"> </w:t>
            </w:r>
            <w:r>
              <w:rPr>
                <w:rFonts w:ascii="Calibri" w:hAnsi="Calibri" w:cs="Calibri"/>
                <w:spacing w:val="33"/>
              </w:rPr>
              <w:t xml:space="preserve">- </w:t>
            </w:r>
            <w:r>
              <w:rPr>
                <w:rFonts w:hAnsi="Calibri" w:hint="eastAsia"/>
              </w:rPr>
              <w:t>烘焙食品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乙級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7"/>
              <w:ind w:left="7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</w:t>
            </w:r>
          </w:p>
        </w:tc>
      </w:tr>
    </w:tbl>
    <w:p w:rsidR="00DC4E4D" w:rsidRDefault="00DC4E4D">
      <w:pPr>
        <w:rPr>
          <w:rFonts w:ascii="微軟正黑體" w:eastAsia="微軟正黑體" w:cs="微軟正黑體"/>
          <w:sz w:val="24"/>
          <w:szCs w:val="24"/>
        </w:rPr>
        <w:sectPr w:rsidR="00DC4E4D">
          <w:pgSz w:w="11910" w:h="16840"/>
          <w:pgMar w:top="1120" w:right="920" w:bottom="280" w:left="980" w:header="720" w:footer="720" w:gutter="0"/>
          <w:cols w:space="720"/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691"/>
        <w:gridCol w:w="1469"/>
        <w:gridCol w:w="5041"/>
        <w:gridCol w:w="850"/>
      </w:tblGrid>
      <w:tr w:rsidR="00DC4E4D">
        <w:trPr>
          <w:trHeight w:val="75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3"/>
              <w:ind w:left="746"/>
              <w:rPr>
                <w:rFonts w:ascii="微軟正黑體" w:eastAsia="微軟正黑體" w:cs="微軟正黑體"/>
                <w:b/>
                <w:bCs/>
                <w:w w:val="95"/>
                <w:sz w:val="32"/>
                <w:szCs w:val="32"/>
              </w:rPr>
            </w:pPr>
            <w:r>
              <w:rPr>
                <w:rFonts w:ascii="微軟正黑體" w:eastAsia="微軟正黑體" w:cs="微軟正黑體" w:hint="eastAsia"/>
                <w:b/>
                <w:bCs/>
                <w:w w:val="95"/>
                <w:sz w:val="32"/>
                <w:szCs w:val="32"/>
              </w:rPr>
              <w:lastRenderedPageBreak/>
              <w:t>教師輔導學生考取專業技能證照</w:t>
            </w:r>
            <w:r>
              <w:rPr>
                <w:rFonts w:ascii="微軟正黑體" w:eastAsia="微軟正黑體" w:cs="微軟正黑體"/>
                <w:b/>
                <w:bCs/>
                <w:w w:val="95"/>
                <w:sz w:val="32"/>
                <w:szCs w:val="32"/>
              </w:rPr>
              <w:t>_</w:t>
            </w:r>
            <w:r>
              <w:rPr>
                <w:rFonts w:ascii="微軟正黑體" w:eastAsia="微軟正黑體" w:cs="微軟正黑體" w:hint="eastAsia"/>
                <w:b/>
                <w:bCs/>
                <w:w w:val="95"/>
                <w:sz w:val="32"/>
                <w:szCs w:val="32"/>
              </w:rPr>
              <w:t>各系教師獎勵第二級證照</w:t>
            </w:r>
          </w:p>
        </w:tc>
      </w:tr>
      <w:tr w:rsidR="00DC4E4D">
        <w:trPr>
          <w:trHeight w:val="59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5"/>
              <w:jc w:val="center"/>
              <w:rPr>
                <w:b/>
                <w:bCs/>
                <w:w w:val="99"/>
              </w:rPr>
            </w:pPr>
            <w:r>
              <w:rPr>
                <w:rFonts w:hint="eastAsia"/>
                <w:b/>
                <w:bCs/>
                <w:w w:val="99"/>
              </w:rPr>
              <w:t>院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223"/>
              <w:rPr>
                <w:b/>
                <w:bCs/>
                <w:w w:val="99"/>
              </w:rPr>
            </w:pPr>
            <w:r>
              <w:rPr>
                <w:rFonts w:hint="eastAsia"/>
                <w:b/>
                <w:bCs/>
                <w:w w:val="99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6" w:right="156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證照代碼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2042" w:right="2036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證照名稱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74" w:right="168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級別</w:t>
            </w:r>
          </w:p>
        </w:tc>
      </w:tr>
      <w:tr w:rsidR="00DC4E4D">
        <w:trPr>
          <w:trHeight w:val="58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6"/>
              <w:rPr>
                <w:rFonts w:ascii="微軟正黑體" w:eastAsia="微軟正黑體" w:cs="微軟正黑體"/>
                <w:sz w:val="19"/>
                <w:szCs w:val="19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ind w:left="23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電資學院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4"/>
              <w:rPr>
                <w:rFonts w:ascii="微軟正黑體" w:eastAsia="微軟正黑體" w:cs="微軟正黑體"/>
                <w:sz w:val="19"/>
                <w:szCs w:val="19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1" w:line="256" w:lineRule="auto"/>
              <w:ind w:left="223" w:right="215"/>
              <w:jc w:val="both"/>
            </w:pPr>
            <w:r>
              <w:rPr>
                <w:rFonts w:hint="eastAsia"/>
              </w:rPr>
              <w:t>電子系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163" w:right="156"/>
              <w:jc w:val="center"/>
            </w:pPr>
            <w:r>
              <w:t>5061121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106"/>
              <w:rPr>
                <w:spacing w:val="3"/>
              </w:rPr>
            </w:pPr>
            <w:r>
              <w:rPr>
                <w:rFonts w:hint="eastAsia"/>
                <w:spacing w:val="3"/>
              </w:rPr>
              <w:t>中華民國技術士</w:t>
            </w:r>
            <w:r>
              <w:rPr>
                <w:spacing w:val="3"/>
              </w:rPr>
              <w:t xml:space="preserve"> - </w:t>
            </w:r>
            <w:r>
              <w:rPr>
                <w:rFonts w:hint="eastAsia"/>
                <w:spacing w:val="3"/>
              </w:rPr>
              <w:t>數位電子</w:t>
            </w:r>
            <w:r>
              <w:rPr>
                <w:spacing w:val="3"/>
              </w:rPr>
              <w:t>(</w:t>
            </w:r>
            <w:r>
              <w:rPr>
                <w:rFonts w:hint="eastAsia"/>
                <w:spacing w:val="3"/>
              </w:rPr>
              <w:t>乙級</w:t>
            </w:r>
            <w:r>
              <w:rPr>
                <w:spacing w:val="3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585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166" w:right="156"/>
              <w:jc w:val="center"/>
            </w:pPr>
            <w:r>
              <w:t>50617893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106"/>
              <w:rPr>
                <w:spacing w:val="-2"/>
              </w:rPr>
            </w:pPr>
            <w:r>
              <w:t>LED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工程師基礎能力鑑定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585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166" w:right="156"/>
              <w:jc w:val="center"/>
            </w:pPr>
            <w:r>
              <w:t>50613900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106"/>
            </w:pPr>
            <w:r>
              <w:rPr>
                <w:rFonts w:hint="eastAsia"/>
              </w:rPr>
              <w:t>單晶片能力認證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585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4" w:line="256" w:lineRule="auto"/>
              <w:ind w:left="223" w:right="215"/>
              <w:jc w:val="both"/>
            </w:pPr>
            <w:r>
              <w:rPr>
                <w:rFonts w:hint="eastAsia"/>
              </w:rPr>
              <w:t>電機系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166" w:right="156"/>
              <w:jc w:val="center"/>
            </w:pPr>
            <w:r>
              <w:t>50611747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106"/>
            </w:pPr>
            <w:r>
              <w:t>Certified</w:t>
            </w:r>
            <w:r>
              <w:rPr>
                <w:spacing w:val="-3"/>
              </w:rPr>
              <w:t xml:space="preserve"> </w:t>
            </w:r>
            <w:r>
              <w:t>LabVIEW</w:t>
            </w:r>
            <w:r>
              <w:rPr>
                <w:spacing w:val="-2"/>
              </w:rPr>
              <w:t xml:space="preserve"> </w:t>
            </w:r>
            <w:r>
              <w:t>Associate</w:t>
            </w:r>
            <w:r>
              <w:rPr>
                <w:spacing w:val="-2"/>
              </w:rPr>
              <w:t xml:space="preserve"> </w:t>
            </w:r>
            <w:r>
              <w:t>Developer(CLAD)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19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6" w:right="156"/>
              <w:jc w:val="center"/>
            </w:pPr>
            <w:r>
              <w:t>50618649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spacing w:val="10"/>
              </w:rPr>
            </w:pPr>
            <w:r>
              <w:t>TQC</w:t>
            </w:r>
            <w:r>
              <w:rPr>
                <w:spacing w:val="-1"/>
              </w:rPr>
              <w:t xml:space="preserve">+ </w:t>
            </w:r>
            <w:proofErr w:type="spellStart"/>
            <w:r>
              <w:t>OrCAD</w:t>
            </w:r>
            <w:proofErr w:type="spellEnd"/>
            <w:r>
              <w:rPr>
                <w:spacing w:val="-1"/>
              </w:rPr>
              <w:t xml:space="preserve"> </w:t>
            </w:r>
            <w:r>
              <w:t>Capture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電路設計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71" w:line="256" w:lineRule="auto"/>
              <w:ind w:left="223" w:right="215"/>
              <w:jc w:val="both"/>
            </w:pPr>
            <w:r>
              <w:rPr>
                <w:rFonts w:hint="eastAsia"/>
              </w:rPr>
              <w:t>資工系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6" w:right="156"/>
              <w:jc w:val="center"/>
            </w:pPr>
            <w:r>
              <w:t>50615059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</w:pPr>
            <w:r>
              <w:t>(CEH)Certified</w:t>
            </w:r>
            <w:r>
              <w:rPr>
                <w:spacing w:val="-2"/>
              </w:rPr>
              <w:t xml:space="preserve"> </w:t>
            </w:r>
            <w:r>
              <w:t>Ethical</w:t>
            </w:r>
            <w:r>
              <w:rPr>
                <w:spacing w:val="-2"/>
              </w:rPr>
              <w:t xml:space="preserve"> </w:t>
            </w:r>
            <w:r>
              <w:t>Hacker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7" w:right="156"/>
              <w:jc w:val="center"/>
            </w:pPr>
            <w:r>
              <w:t>506162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spacing w:val="1"/>
              </w:rPr>
            </w:pPr>
            <w:r>
              <w:rPr>
                <w:rFonts w:hint="eastAsia"/>
                <w:spacing w:val="1"/>
              </w:rPr>
              <w:t>中華民國技術士</w:t>
            </w:r>
            <w:r>
              <w:rPr>
                <w:spacing w:val="1"/>
              </w:rPr>
              <w:t xml:space="preserve"> - </w:t>
            </w:r>
            <w:r>
              <w:rPr>
                <w:rFonts w:hint="eastAsia"/>
                <w:spacing w:val="1"/>
              </w:rPr>
              <w:t>電腦硬體裝修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乙級</w:t>
            </w:r>
            <w:r>
              <w:rPr>
                <w:spacing w:val="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602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14"/>
              <w:rPr>
                <w:rFonts w:ascii="微軟正黑體" w:eastAsia="微軟正黑體" w:cs="微軟正黑體"/>
                <w:sz w:val="38"/>
                <w:szCs w:val="3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ind w:left="23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工程學院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73" w:line="256" w:lineRule="auto"/>
              <w:ind w:left="223" w:right="215"/>
              <w:jc w:val="both"/>
            </w:pPr>
            <w:r>
              <w:rPr>
                <w:rFonts w:hint="eastAsia"/>
              </w:rPr>
              <w:t>機械系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8"/>
              <w:ind w:left="166" w:right="156"/>
              <w:jc w:val="center"/>
            </w:pPr>
            <w:r>
              <w:t>50614187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8"/>
              <w:ind w:left="106"/>
            </w:pPr>
            <w:r>
              <w:t>(CSWP)Certified</w:t>
            </w:r>
            <w:r>
              <w:rPr>
                <w:spacing w:val="-4"/>
              </w:rPr>
              <w:t xml:space="preserve"> </w:t>
            </w:r>
            <w:r>
              <w:t>SolidWorks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8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6" w:right="156"/>
              <w:jc w:val="center"/>
            </w:pPr>
            <w:r>
              <w:t>50617203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spacing w:val="8"/>
              </w:rPr>
            </w:pPr>
            <w:r>
              <w:t>TQC</w:t>
            </w:r>
            <w:r>
              <w:rPr>
                <w:spacing w:val="8"/>
              </w:rPr>
              <w:t xml:space="preserve">+ </w:t>
            </w:r>
            <w:r>
              <w:rPr>
                <w:rFonts w:hint="eastAsia"/>
                <w:spacing w:val="8"/>
              </w:rPr>
              <w:t>實體設計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60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71" w:line="256" w:lineRule="auto"/>
              <w:ind w:left="223" w:right="215"/>
              <w:jc w:val="both"/>
            </w:pPr>
            <w:r>
              <w:rPr>
                <w:rFonts w:hint="eastAsia"/>
              </w:rPr>
              <w:t>土木系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6" w:right="156"/>
              <w:jc w:val="center"/>
            </w:pPr>
            <w:r>
              <w:t>50618373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</w:pPr>
            <w:r>
              <w:t>Revit</w:t>
            </w:r>
            <w:r>
              <w:rPr>
                <w:spacing w:val="-2"/>
              </w:rPr>
              <w:t xml:space="preserve"> </w:t>
            </w:r>
            <w:r>
              <w:t>Architecture</w:t>
            </w:r>
            <w:r>
              <w:rPr>
                <w:spacing w:val="-1"/>
              </w:rPr>
              <w:t xml:space="preserve"> </w:t>
            </w:r>
            <w:r>
              <w:t>Certified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3" w:right="156"/>
              <w:jc w:val="center"/>
            </w:pPr>
            <w:r>
              <w:t>106003049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</w:pPr>
            <w:r>
              <w:rPr>
                <w:rFonts w:hint="eastAsia"/>
              </w:rPr>
              <w:t>甲種營造業職業安全衛生業務主管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 w:line="256" w:lineRule="auto"/>
              <w:ind w:left="223" w:right="215"/>
              <w:jc w:val="both"/>
            </w:pPr>
            <w:r>
              <w:rPr>
                <w:rFonts w:hint="eastAsia"/>
              </w:rPr>
              <w:t>材料學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3" w:line="333" w:lineRule="exact"/>
              <w:ind w:left="223"/>
            </w:pPr>
            <w:r>
              <w:rPr>
                <w:rFonts w:hint="eastAsia"/>
              </w:rPr>
              <w:t>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6" w:right="156"/>
              <w:jc w:val="center"/>
            </w:pPr>
            <w:r>
              <w:t>50614187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</w:pPr>
            <w:r>
              <w:t>(CSWP)Certified</w:t>
            </w:r>
            <w:r>
              <w:rPr>
                <w:spacing w:val="-2"/>
              </w:rPr>
              <w:t xml:space="preserve"> </w:t>
            </w:r>
            <w:r>
              <w:t>SolidWorks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83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2"/>
              <w:rPr>
                <w:rFonts w:ascii="微軟正黑體" w:eastAsia="微軟正黑體" w:cs="微軟正黑體"/>
                <w:sz w:val="13"/>
                <w:szCs w:val="13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ind w:left="166" w:right="156"/>
              <w:jc w:val="center"/>
            </w:pPr>
            <w:r>
              <w:t>50617203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2"/>
              <w:rPr>
                <w:rFonts w:ascii="微軟正黑體" w:eastAsia="微軟正黑體" w:cs="微軟正黑體"/>
                <w:sz w:val="13"/>
                <w:szCs w:val="13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ind w:left="106"/>
              <w:rPr>
                <w:spacing w:val="8"/>
              </w:rPr>
            </w:pPr>
            <w:r>
              <w:t>TQC</w:t>
            </w:r>
            <w:r>
              <w:rPr>
                <w:spacing w:val="8"/>
              </w:rPr>
              <w:t xml:space="preserve">+ </w:t>
            </w:r>
            <w:r>
              <w:rPr>
                <w:rFonts w:hint="eastAsia"/>
                <w:spacing w:val="8"/>
              </w:rPr>
              <w:t>實體設計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2"/>
              <w:rPr>
                <w:rFonts w:ascii="微軟正黑體" w:eastAsia="微軟正黑體" w:cs="微軟正黑體"/>
                <w:sz w:val="13"/>
                <w:szCs w:val="13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2</w:t>
            </w:r>
          </w:p>
        </w:tc>
      </w:tr>
      <w:tr w:rsidR="00DC4E4D">
        <w:trPr>
          <w:trHeight w:val="5042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</w:tbl>
    <w:p w:rsidR="00DC4E4D" w:rsidRDefault="00DC4E4D">
      <w:pPr>
        <w:rPr>
          <w:rFonts w:ascii="微軟正黑體" w:eastAsia="微軟正黑體" w:cs="微軟正黑體"/>
          <w:sz w:val="24"/>
          <w:szCs w:val="24"/>
        </w:rPr>
        <w:sectPr w:rsidR="00DC4E4D">
          <w:pgSz w:w="11910" w:h="16840"/>
          <w:pgMar w:top="1120" w:right="920" w:bottom="280" w:left="980" w:header="720" w:footer="720" w:gutter="0"/>
          <w:cols w:space="720"/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691"/>
        <w:gridCol w:w="1469"/>
        <w:gridCol w:w="5041"/>
        <w:gridCol w:w="850"/>
      </w:tblGrid>
      <w:tr w:rsidR="00DC4E4D">
        <w:trPr>
          <w:trHeight w:val="75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49"/>
              <w:ind w:left="746"/>
              <w:rPr>
                <w:rFonts w:ascii="微軟正黑體" w:eastAsia="微軟正黑體" w:cs="微軟正黑體"/>
                <w:b/>
                <w:bCs/>
                <w:w w:val="95"/>
                <w:sz w:val="32"/>
                <w:szCs w:val="32"/>
              </w:rPr>
            </w:pPr>
            <w:r>
              <w:rPr>
                <w:rFonts w:ascii="微軟正黑體" w:eastAsia="微軟正黑體" w:cs="微軟正黑體" w:hint="eastAsia"/>
                <w:b/>
                <w:bCs/>
                <w:w w:val="95"/>
                <w:sz w:val="32"/>
                <w:szCs w:val="32"/>
              </w:rPr>
              <w:lastRenderedPageBreak/>
              <w:t>教師輔導學生考取專業技能證照</w:t>
            </w:r>
            <w:r>
              <w:rPr>
                <w:rFonts w:ascii="微軟正黑體" w:eastAsia="微軟正黑體" w:cs="微軟正黑體"/>
                <w:b/>
                <w:bCs/>
                <w:w w:val="95"/>
                <w:sz w:val="32"/>
                <w:szCs w:val="32"/>
              </w:rPr>
              <w:t>_</w:t>
            </w:r>
            <w:r>
              <w:rPr>
                <w:rFonts w:ascii="微軟正黑體" w:eastAsia="微軟正黑體" w:cs="微軟正黑體" w:hint="eastAsia"/>
                <w:b/>
                <w:bCs/>
                <w:w w:val="95"/>
                <w:sz w:val="32"/>
                <w:szCs w:val="32"/>
              </w:rPr>
              <w:t>各系教師獎勵第二級證照</w:t>
            </w:r>
          </w:p>
        </w:tc>
      </w:tr>
      <w:tr w:rsidR="00DC4E4D">
        <w:trPr>
          <w:trHeight w:val="59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5"/>
              <w:jc w:val="center"/>
              <w:rPr>
                <w:b/>
                <w:bCs/>
                <w:w w:val="99"/>
              </w:rPr>
            </w:pPr>
            <w:r>
              <w:rPr>
                <w:rFonts w:hint="eastAsia"/>
                <w:b/>
                <w:bCs/>
                <w:w w:val="99"/>
              </w:rPr>
              <w:t>院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223"/>
              <w:rPr>
                <w:b/>
                <w:bCs/>
                <w:w w:val="99"/>
              </w:rPr>
            </w:pPr>
            <w:r>
              <w:rPr>
                <w:rFonts w:hint="eastAsia"/>
                <w:b/>
                <w:bCs/>
                <w:w w:val="99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6" w:right="156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證照代碼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2042" w:right="2036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證照名稱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74" w:right="168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級別</w:t>
            </w:r>
          </w:p>
        </w:tc>
      </w:tr>
      <w:tr w:rsidR="00DC4E4D" w:rsidTr="0055312C">
        <w:trPr>
          <w:trHeight w:val="59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7"/>
                <w:szCs w:val="27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ind w:left="23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商管學院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 w:line="256" w:lineRule="auto"/>
              <w:ind w:left="223" w:right="215"/>
            </w:pPr>
            <w:r>
              <w:rPr>
                <w:rFonts w:hint="eastAsia"/>
              </w:rPr>
              <w:t>工管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" w:line="333" w:lineRule="exact"/>
              <w:ind w:left="223"/>
            </w:pPr>
            <w:r>
              <w:rPr>
                <w:rFonts w:hint="eastAsia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3" w:right="156"/>
              <w:jc w:val="center"/>
            </w:pPr>
            <w:r>
              <w:t>5061495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spacing w:val="3"/>
              </w:rPr>
            </w:pPr>
            <w:r>
              <w:rPr>
                <w:rFonts w:hint="eastAsia"/>
                <w:spacing w:val="3"/>
              </w:rPr>
              <w:t>中華民國技術士</w:t>
            </w:r>
            <w:r>
              <w:rPr>
                <w:spacing w:val="3"/>
              </w:rPr>
              <w:t xml:space="preserve"> - </w:t>
            </w:r>
            <w:r>
              <w:rPr>
                <w:rFonts w:hint="eastAsia"/>
                <w:spacing w:val="3"/>
              </w:rPr>
              <w:t>固定式起重機操作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47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4"/>
              <w:ind w:left="163" w:right="156"/>
              <w:jc w:val="center"/>
            </w:pPr>
            <w:r>
              <w:t>5061315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4"/>
              <w:ind w:left="106"/>
              <w:rPr>
                <w:spacing w:val="6"/>
              </w:rPr>
            </w:pPr>
            <w:r>
              <w:rPr>
                <w:rFonts w:hint="eastAsia"/>
                <w:spacing w:val="6"/>
              </w:rPr>
              <w:t>中華民國技術士</w:t>
            </w:r>
            <w:r>
              <w:rPr>
                <w:spacing w:val="6"/>
              </w:rPr>
              <w:t xml:space="preserve"> - </w:t>
            </w:r>
            <w:r>
              <w:rPr>
                <w:rFonts w:hint="eastAsia"/>
                <w:spacing w:val="6"/>
              </w:rPr>
              <w:t>堆高機操作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4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722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42" w:line="256" w:lineRule="auto"/>
              <w:ind w:left="223" w:right="215"/>
              <w:jc w:val="both"/>
            </w:pPr>
            <w:r>
              <w:rPr>
                <w:rFonts w:hint="eastAsia"/>
              </w:rPr>
              <w:t>企管系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8"/>
              <w:ind w:left="283"/>
            </w:pPr>
            <w:r>
              <w:t>50613848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5" w:line="333" w:lineRule="exact"/>
              <w:ind w:left="338"/>
            </w:pPr>
            <w:r>
              <w:t>5061738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8"/>
              <w:ind w:left="106"/>
            </w:pPr>
            <w:r>
              <w:rPr>
                <w:rFonts w:hint="eastAsia"/>
              </w:rPr>
              <w:t>專門職業及技術人員考試</w:t>
            </w:r>
            <w:r>
              <w:t xml:space="preserve"> - </w:t>
            </w:r>
            <w:r>
              <w:rPr>
                <w:rFonts w:hint="eastAsia"/>
              </w:rPr>
              <w:t>華語導遊人員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5" w:line="333" w:lineRule="exact"/>
              <w:ind w:left="106"/>
            </w:pPr>
            <w:r>
              <w:rPr>
                <w:rFonts w:hint="eastAsia"/>
              </w:rPr>
              <w:t>專門職業及技術人員考試</w:t>
            </w:r>
            <w:r>
              <w:t xml:space="preserve"> - </w:t>
            </w:r>
            <w:r>
              <w:rPr>
                <w:rFonts w:hint="eastAsia"/>
              </w:rPr>
              <w:t>華語領隊人員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88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417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5"/>
              <w:ind w:left="166" w:right="156"/>
              <w:jc w:val="center"/>
            </w:pPr>
            <w:r>
              <w:t>50615581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5"/>
              <w:ind w:left="106"/>
            </w:pPr>
            <w:r>
              <w:rPr>
                <w:rFonts w:hint="eastAsia"/>
              </w:rPr>
              <w:t>商務企劃能力檢定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5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108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 w:line="256" w:lineRule="auto"/>
              <w:ind w:left="223" w:right="215"/>
            </w:pPr>
            <w:r>
              <w:rPr>
                <w:rFonts w:hint="eastAsia"/>
              </w:rPr>
              <w:t>資管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" w:line="333" w:lineRule="exact"/>
              <w:ind w:left="223"/>
            </w:pPr>
            <w:r>
              <w:rPr>
                <w:rFonts w:hint="eastAsia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 w:rsidP="0055312C">
            <w:pPr>
              <w:pStyle w:val="TableParagraph"/>
              <w:kinsoku w:val="0"/>
              <w:overflowPunct w:val="0"/>
              <w:ind w:right="156"/>
              <w:jc w:val="center"/>
            </w:pPr>
            <w:r>
              <w:t>50618987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55312C" w:rsidP="0055312C">
            <w:pPr>
              <w:pStyle w:val="TableParagraph"/>
              <w:kinsoku w:val="0"/>
              <w:overflowPunct w:val="0"/>
            </w:pPr>
            <w:r>
              <w:t xml:space="preserve">  </w:t>
            </w:r>
            <w:r w:rsidR="00DC4E4D">
              <w:t>Autodesk</w:t>
            </w:r>
            <w:r w:rsidR="00DC4E4D">
              <w:rPr>
                <w:spacing w:val="-2"/>
              </w:rPr>
              <w:t xml:space="preserve"> </w:t>
            </w:r>
            <w:r w:rsidR="00DC4E4D">
              <w:t>Certified</w:t>
            </w:r>
            <w:r w:rsidR="00DC4E4D">
              <w:rPr>
                <w:spacing w:val="-1"/>
              </w:rPr>
              <w:t xml:space="preserve"> </w:t>
            </w:r>
            <w:r w:rsidR="00DC4E4D">
              <w:t>Professional:</w:t>
            </w:r>
            <w:r w:rsidR="00DC4E4D">
              <w:rPr>
                <w:spacing w:val="-1"/>
              </w:rPr>
              <w:t xml:space="preserve"> </w:t>
            </w:r>
            <w:r w:rsidR="00DC4E4D">
              <w:t>3ds Max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 w:rsidP="0055312C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DC4E4D" w:rsidTr="0055312C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 w:line="256" w:lineRule="auto"/>
              <w:ind w:left="223" w:right="215"/>
            </w:pPr>
            <w:r>
              <w:rPr>
                <w:rFonts w:hint="eastAsia"/>
              </w:rPr>
              <w:t>行銷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" w:line="333" w:lineRule="exact"/>
              <w:ind w:left="223"/>
            </w:pPr>
            <w:r>
              <w:rPr>
                <w:rFonts w:hint="eastAsia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3" w:right="156"/>
              <w:jc w:val="center"/>
            </w:pPr>
            <w:r>
              <w:t>5061315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  <w:rPr>
                <w:spacing w:val="6"/>
              </w:rPr>
            </w:pPr>
            <w:r>
              <w:rPr>
                <w:rFonts w:hint="eastAsia"/>
                <w:spacing w:val="6"/>
              </w:rPr>
              <w:t>中華民國技術士</w:t>
            </w:r>
            <w:r>
              <w:rPr>
                <w:spacing w:val="6"/>
              </w:rPr>
              <w:t xml:space="preserve"> - </w:t>
            </w:r>
            <w:r>
              <w:rPr>
                <w:rFonts w:hint="eastAsia"/>
                <w:spacing w:val="6"/>
              </w:rPr>
              <w:t>堆高機操作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47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1"/>
              <w:ind w:left="166" w:right="156"/>
              <w:jc w:val="center"/>
            </w:pPr>
            <w:r>
              <w:t>50615581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1"/>
              <w:ind w:left="106"/>
            </w:pPr>
            <w:r>
              <w:rPr>
                <w:rFonts w:hint="eastAsia"/>
              </w:rPr>
              <w:t>商務企劃能力檢定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1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59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 w:line="256" w:lineRule="auto"/>
              <w:ind w:left="223" w:right="215"/>
            </w:pPr>
            <w:r>
              <w:rPr>
                <w:rFonts w:hint="eastAsia"/>
              </w:rPr>
              <w:t>財金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" w:line="333" w:lineRule="exact"/>
              <w:ind w:left="223"/>
            </w:pPr>
            <w:r>
              <w:rPr>
                <w:rFonts w:hint="eastAsia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66" w:right="156"/>
              <w:jc w:val="center"/>
            </w:pPr>
            <w:r>
              <w:t>50613917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106"/>
            </w:pPr>
            <w:r>
              <w:rPr>
                <w:rFonts w:hint="eastAsia"/>
              </w:rPr>
              <w:t>信託業業務人員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6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47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1"/>
              <w:ind w:left="166" w:right="156"/>
              <w:jc w:val="center"/>
            </w:pPr>
            <w:r>
              <w:t>50613901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1"/>
              <w:ind w:left="106"/>
              <w:rPr>
                <w:spacing w:val="2"/>
              </w:rPr>
            </w:pPr>
            <w:r>
              <w:rPr>
                <w:rFonts w:hint="eastAsia"/>
                <w:spacing w:val="2"/>
              </w:rPr>
              <w:t>證券商業務人員</w:t>
            </w:r>
            <w:r>
              <w:rPr>
                <w:spacing w:val="2"/>
              </w:rPr>
              <w:t xml:space="preserve"> (</w:t>
            </w:r>
            <w:r>
              <w:rPr>
                <w:rFonts w:hint="eastAsia"/>
                <w:spacing w:val="2"/>
              </w:rPr>
              <w:t>業務員</w:t>
            </w:r>
            <w:r>
              <w:rPr>
                <w:spacing w:val="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1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108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rPr>
                <w:rFonts w:ascii="微軟正黑體" w:eastAsia="微軟正黑體" w:cs="微軟正黑體"/>
                <w:sz w:val="28"/>
                <w:szCs w:val="28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before="4"/>
              <w:rPr>
                <w:rFonts w:ascii="微軟正黑體" w:eastAsia="微軟正黑體" w:cs="微軟正黑體"/>
                <w:sz w:val="14"/>
                <w:szCs w:val="14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ind w:left="23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民設學院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 w:line="256" w:lineRule="auto"/>
              <w:ind w:left="223" w:right="215"/>
            </w:pPr>
            <w:r>
              <w:rPr>
                <w:rFonts w:hint="eastAsia"/>
              </w:rPr>
              <w:t>國企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" w:line="333" w:lineRule="exact"/>
              <w:ind w:left="223"/>
            </w:pPr>
            <w:r>
              <w:rPr>
                <w:rFonts w:hint="eastAsia"/>
              </w:rPr>
              <w:t>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 w:rsidP="0055312C">
            <w:pPr>
              <w:pStyle w:val="TableParagraph"/>
              <w:kinsoku w:val="0"/>
              <w:overflowPunct w:val="0"/>
              <w:ind w:right="156"/>
              <w:jc w:val="center"/>
            </w:pPr>
            <w:r>
              <w:t>50612300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55312C" w:rsidP="0055312C">
            <w:pPr>
              <w:pStyle w:val="TableParagraph"/>
              <w:kinsoku w:val="0"/>
              <w:overflowPunct w:val="0"/>
            </w:pPr>
            <w:r>
              <w:t xml:space="preserve">  </w:t>
            </w:r>
            <w:r w:rsidR="00DC4E4D">
              <w:rPr>
                <w:rFonts w:hint="eastAsia"/>
              </w:rPr>
              <w:t>會議展覽專業人員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 w:rsidP="0055312C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DC4E4D" w:rsidTr="0055312C">
        <w:trPr>
          <w:trHeight w:val="1461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7"/>
              <w:rPr>
                <w:rFonts w:ascii="微軟正黑體" w:eastAsia="微軟正黑體" w:cs="微軟正黑體"/>
                <w:sz w:val="22"/>
                <w:szCs w:val="22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line="256" w:lineRule="auto"/>
              <w:ind w:left="223" w:right="215"/>
              <w:jc w:val="both"/>
            </w:pPr>
            <w:r>
              <w:rPr>
                <w:rFonts w:hint="eastAsia"/>
              </w:rPr>
              <w:t>應外系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8"/>
              <w:ind w:left="283"/>
            </w:pPr>
            <w:r>
              <w:t>50613850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4"/>
              <w:ind w:left="283"/>
            </w:pPr>
            <w:r>
              <w:t>50611354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5"/>
              <w:ind w:left="283"/>
            </w:pPr>
            <w:r>
              <w:t>50613849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4"/>
              <w:ind w:left="283"/>
            </w:pPr>
            <w:r>
              <w:t>50611123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8" w:line="256" w:lineRule="auto"/>
              <w:ind w:left="106" w:right="137"/>
              <w:jc w:val="both"/>
              <w:rPr>
                <w:spacing w:val="-1"/>
              </w:rPr>
            </w:pPr>
            <w:r>
              <w:rPr>
                <w:rFonts w:hint="eastAsia"/>
                <w:spacing w:val="-1"/>
              </w:rPr>
              <w:t>專門職業及技術人員考試</w:t>
            </w:r>
            <w:r>
              <w:rPr>
                <w:spacing w:val="-1"/>
              </w:rPr>
              <w:t>-</w:t>
            </w:r>
            <w:r>
              <w:rPr>
                <w:rFonts w:hint="eastAsia"/>
                <w:spacing w:val="-1"/>
              </w:rPr>
              <w:t>外語領隊人員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日語</w:t>
            </w:r>
            <w:r>
              <w:rPr>
                <w:spacing w:val="-1"/>
              </w:rPr>
              <w:t>)</w:t>
            </w:r>
            <w:r>
              <w:rPr>
                <w:spacing w:val="-60"/>
              </w:rPr>
              <w:t xml:space="preserve"> </w:t>
            </w:r>
            <w:r>
              <w:rPr>
                <w:rFonts w:hint="eastAsia"/>
                <w:spacing w:val="-1"/>
              </w:rPr>
              <w:t>專門職業及技術人員考試</w:t>
            </w:r>
            <w:r>
              <w:rPr>
                <w:spacing w:val="-1"/>
              </w:rPr>
              <w:t>-</w:t>
            </w:r>
            <w:r>
              <w:rPr>
                <w:rFonts w:hint="eastAsia"/>
                <w:spacing w:val="-1"/>
              </w:rPr>
              <w:t>外語導遊人員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日語</w:t>
            </w:r>
            <w:r>
              <w:rPr>
                <w:spacing w:val="-1"/>
              </w:rPr>
              <w:t>)</w:t>
            </w:r>
            <w:r>
              <w:rPr>
                <w:spacing w:val="-60"/>
              </w:rPr>
              <w:t xml:space="preserve"> </w:t>
            </w:r>
            <w:r>
              <w:rPr>
                <w:rFonts w:hint="eastAsia"/>
                <w:spacing w:val="-1"/>
              </w:rPr>
              <w:t>專門職業及技術人員考試</w:t>
            </w:r>
            <w:r>
              <w:rPr>
                <w:spacing w:val="-1"/>
              </w:rPr>
              <w:t>-</w:t>
            </w:r>
            <w:r>
              <w:rPr>
                <w:rFonts w:hint="eastAsia"/>
                <w:spacing w:val="-1"/>
              </w:rPr>
              <w:t>外語領隊人員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英語</w:t>
            </w:r>
            <w:r>
              <w:rPr>
                <w:spacing w:val="-1"/>
              </w:rPr>
              <w:t>)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3"/>
              <w:ind w:left="106"/>
              <w:rPr>
                <w:spacing w:val="-1"/>
              </w:rPr>
            </w:pPr>
            <w:r>
              <w:rPr>
                <w:rFonts w:hint="eastAsia"/>
                <w:spacing w:val="-1"/>
              </w:rPr>
              <w:t>專門職業及技術人員考試</w:t>
            </w:r>
            <w:r>
              <w:rPr>
                <w:spacing w:val="-1"/>
              </w:rPr>
              <w:t>-</w:t>
            </w:r>
            <w:r>
              <w:rPr>
                <w:rFonts w:hint="eastAsia"/>
                <w:spacing w:val="-1"/>
              </w:rPr>
              <w:t>外語導遊人員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英語</w:t>
            </w:r>
            <w:r>
              <w:rPr>
                <w:spacing w:val="-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 w:rsidP="0055312C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DC4E4D" w:rsidTr="0055312C">
        <w:trPr>
          <w:trHeight w:val="41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7"/>
              <w:ind w:left="166" w:right="156"/>
              <w:jc w:val="center"/>
            </w:pPr>
            <w:r>
              <w:t>50617072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7"/>
              <w:ind w:left="106"/>
            </w:pPr>
            <w:r>
              <w:rPr>
                <w:rFonts w:hint="eastAsia"/>
                <w:spacing w:val="-1"/>
              </w:rPr>
              <w:t>日本語能力測試</w:t>
            </w:r>
            <w:r>
              <w:rPr>
                <w:rFonts w:hint="eastAsia"/>
              </w:rPr>
              <w:t>（</w:t>
            </w:r>
            <w:r>
              <w:t>JLPT</w:t>
            </w:r>
            <w:r>
              <w:rPr>
                <w:rFonts w:hint="eastAsia"/>
              </w:rPr>
              <w:t>）</w:t>
            </w:r>
            <w:r>
              <w:t>N4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7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1080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/>
              <w:ind w:left="223"/>
            </w:pPr>
            <w:r>
              <w:rPr>
                <w:rFonts w:hint="eastAsia"/>
              </w:rPr>
              <w:t>室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line="360" w:lineRule="atLeast"/>
              <w:ind w:left="223" w:right="215"/>
            </w:pPr>
            <w:r>
              <w:rPr>
                <w:rFonts w:hint="eastAsia"/>
              </w:rPr>
              <w:t>設系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166" w:right="156"/>
              <w:jc w:val="center"/>
            </w:pPr>
            <w:r>
              <w:t>50618781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106"/>
              <w:rPr>
                <w:spacing w:val="-1"/>
              </w:rPr>
            </w:pPr>
            <w:r>
              <w:rPr>
                <w:rFonts w:hint="eastAsia"/>
                <w:spacing w:val="-1"/>
              </w:rPr>
              <w:t>建築製圖應用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乙級</w:t>
            </w:r>
            <w:r>
              <w:rPr>
                <w:spacing w:val="-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498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2"/>
              <w:rPr>
                <w:rFonts w:ascii="微軟正黑體" w:eastAsia="微軟正黑體" w:cs="微軟正黑體"/>
                <w:sz w:val="16"/>
                <w:szCs w:val="16"/>
              </w:rPr>
            </w:pPr>
          </w:p>
          <w:p w:rsidR="00DC4E4D" w:rsidRDefault="00DC4E4D">
            <w:pPr>
              <w:pStyle w:val="TableParagraph"/>
              <w:kinsoku w:val="0"/>
              <w:overflowPunct w:val="0"/>
              <w:spacing w:line="256" w:lineRule="auto"/>
              <w:ind w:left="223" w:right="215"/>
              <w:jc w:val="both"/>
            </w:pPr>
            <w:proofErr w:type="gramStart"/>
            <w:r>
              <w:rPr>
                <w:rFonts w:hint="eastAsia"/>
              </w:rPr>
              <w:t>數媒系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76"/>
              <w:ind w:left="166" w:right="156"/>
              <w:jc w:val="center"/>
            </w:pPr>
            <w:r>
              <w:t>50618987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76"/>
              <w:ind w:left="106"/>
            </w:pPr>
            <w:r>
              <w:t>Autodesk</w:t>
            </w:r>
            <w:r>
              <w:rPr>
                <w:spacing w:val="-2"/>
              </w:rPr>
              <w:t xml:space="preserve"> </w:t>
            </w:r>
            <w:r>
              <w:t>Certified</w:t>
            </w:r>
            <w:r>
              <w:rPr>
                <w:spacing w:val="-1"/>
              </w:rPr>
              <w:t xml:space="preserve"> </w:t>
            </w:r>
            <w:r>
              <w:t>Professional:</w:t>
            </w:r>
            <w:r>
              <w:rPr>
                <w:spacing w:val="-1"/>
              </w:rPr>
              <w:t xml:space="preserve"> </w:t>
            </w:r>
            <w:r>
              <w:t>3ds Max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76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422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7"/>
              <w:ind w:left="163" w:right="156"/>
              <w:jc w:val="center"/>
            </w:pPr>
            <w:r>
              <w:t>506110675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7"/>
              <w:ind w:left="106"/>
            </w:pPr>
            <w:r>
              <w:t>Autodesk</w:t>
            </w:r>
            <w:r>
              <w:rPr>
                <w:spacing w:val="-2"/>
              </w:rPr>
              <w:t xml:space="preserve"> </w:t>
            </w:r>
            <w:r>
              <w:t>Certified</w:t>
            </w:r>
            <w:r>
              <w:rPr>
                <w:spacing w:val="-1"/>
              </w:rPr>
              <w:t xml:space="preserve"> </w:t>
            </w:r>
            <w:r>
              <w:t>Professional:</w:t>
            </w:r>
            <w:r>
              <w:rPr>
                <w:spacing w:val="-1"/>
              </w:rPr>
              <w:t xml:space="preserve"> </w:t>
            </w:r>
            <w:r>
              <w:t>Maya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7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719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 w:rsidP="0055312C">
            <w:pPr>
              <w:pStyle w:val="TableParagraph"/>
              <w:kinsoku w:val="0"/>
              <w:overflowPunct w:val="0"/>
              <w:spacing w:before="186"/>
              <w:ind w:right="156"/>
              <w:jc w:val="center"/>
            </w:pPr>
            <w:r>
              <w:t>50617233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/>
              <w:ind w:left="106"/>
            </w:pPr>
            <w:r>
              <w:t>(ITE)</w:t>
            </w:r>
            <w:r>
              <w:rPr>
                <w:rFonts w:hint="eastAsia"/>
              </w:rPr>
              <w:t>資訊專業人員鑑定</w:t>
            </w:r>
            <w:r>
              <w:t xml:space="preserve"> - </w:t>
            </w:r>
            <w:r>
              <w:rPr>
                <w:rFonts w:hint="eastAsia"/>
              </w:rPr>
              <w:t>數位內容遊戲企劃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4" w:line="333" w:lineRule="exact"/>
              <w:ind w:left="106"/>
            </w:pPr>
            <w:r>
              <w:rPr>
                <w:rFonts w:hint="eastAsia"/>
              </w:rPr>
              <w:t>專業人員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86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738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40" w:line="256" w:lineRule="auto"/>
              <w:ind w:left="223" w:right="215"/>
              <w:jc w:val="both"/>
            </w:pPr>
            <w:proofErr w:type="gramStart"/>
            <w:r>
              <w:rPr>
                <w:rFonts w:hint="eastAsia"/>
              </w:rPr>
              <w:t>餐旅系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5"/>
              <w:ind w:left="396"/>
            </w:pPr>
            <w:r>
              <w:t>506124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5"/>
              <w:ind w:left="396"/>
            </w:pPr>
            <w:r>
              <w:t>506125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5"/>
              <w:ind w:left="106"/>
              <w:rPr>
                <w:spacing w:val="5"/>
              </w:rPr>
            </w:pPr>
            <w:r>
              <w:rPr>
                <w:rFonts w:hint="eastAsia"/>
                <w:spacing w:val="5"/>
              </w:rPr>
              <w:t>中華民國技術士</w:t>
            </w:r>
            <w:r>
              <w:rPr>
                <w:spacing w:val="5"/>
              </w:rPr>
              <w:t xml:space="preserve"> - </w:t>
            </w:r>
            <w:r>
              <w:rPr>
                <w:rFonts w:hint="eastAsia"/>
                <w:spacing w:val="5"/>
              </w:rPr>
              <w:t>餐旅服務</w:t>
            </w:r>
            <w:r>
              <w:rPr>
                <w:spacing w:val="5"/>
              </w:rPr>
              <w:t xml:space="preserve"> - </w:t>
            </w:r>
            <w:r>
              <w:rPr>
                <w:rFonts w:hint="eastAsia"/>
                <w:spacing w:val="5"/>
              </w:rPr>
              <w:t>餐飲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乙級</w:t>
            </w:r>
            <w:r>
              <w:rPr>
                <w:spacing w:val="5"/>
              </w:rPr>
              <w:t>)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5"/>
              <w:ind w:left="106"/>
              <w:rPr>
                <w:spacing w:val="5"/>
              </w:rPr>
            </w:pPr>
            <w:r>
              <w:rPr>
                <w:rFonts w:hint="eastAsia"/>
                <w:spacing w:val="5"/>
              </w:rPr>
              <w:t>中華民國技術士</w:t>
            </w:r>
            <w:r>
              <w:rPr>
                <w:spacing w:val="5"/>
              </w:rPr>
              <w:t xml:space="preserve"> - </w:t>
            </w:r>
            <w:r>
              <w:rPr>
                <w:rFonts w:hint="eastAsia"/>
                <w:spacing w:val="5"/>
              </w:rPr>
              <w:t>餐旅服務</w:t>
            </w:r>
            <w:r>
              <w:rPr>
                <w:spacing w:val="5"/>
              </w:rPr>
              <w:t xml:space="preserve"> - </w:t>
            </w:r>
            <w:r>
              <w:rPr>
                <w:rFonts w:hint="eastAsia"/>
                <w:spacing w:val="5"/>
              </w:rPr>
              <w:t>旅館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乙級</w:t>
            </w:r>
            <w:r>
              <w:rPr>
                <w:spacing w:val="5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95"/>
              <w:ind w:left="8"/>
              <w:jc w:val="center"/>
            </w:pPr>
            <w:r>
              <w:t>2</w:t>
            </w:r>
          </w:p>
        </w:tc>
      </w:tr>
      <w:tr w:rsidR="00DC4E4D" w:rsidTr="0055312C">
        <w:trPr>
          <w:trHeight w:val="602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rPr>
                <w:rFonts w:ascii="微軟正黑體" w:eastAsia="微軟正黑體" w:cs="微軟正黑體"/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9"/>
              <w:ind w:left="166" w:right="156"/>
              <w:jc w:val="center"/>
            </w:pPr>
            <w:r>
              <w:t>50616514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9"/>
              <w:ind w:left="106"/>
              <w:rPr>
                <w:spacing w:val="3"/>
              </w:rPr>
            </w:pPr>
            <w:r>
              <w:rPr>
                <w:rFonts w:hint="eastAsia"/>
                <w:spacing w:val="3"/>
              </w:rPr>
              <w:t>中華民國技術士</w:t>
            </w:r>
            <w:r>
              <w:rPr>
                <w:spacing w:val="3"/>
              </w:rPr>
              <w:t xml:space="preserve"> - </w:t>
            </w:r>
            <w:r>
              <w:rPr>
                <w:rFonts w:hint="eastAsia"/>
                <w:spacing w:val="3"/>
              </w:rPr>
              <w:t>飲料調製</w:t>
            </w:r>
            <w:r>
              <w:rPr>
                <w:spacing w:val="3"/>
              </w:rPr>
              <w:t>(</w:t>
            </w:r>
            <w:r>
              <w:rPr>
                <w:rFonts w:hint="eastAsia"/>
                <w:spacing w:val="3"/>
              </w:rPr>
              <w:t>乙級</w:t>
            </w:r>
            <w:r>
              <w:rPr>
                <w:spacing w:val="3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29"/>
              <w:ind w:left="8"/>
              <w:jc w:val="center"/>
            </w:pPr>
            <w:r>
              <w:t>2</w:t>
            </w:r>
          </w:p>
        </w:tc>
      </w:tr>
    </w:tbl>
    <w:p w:rsidR="00DC4E4D" w:rsidRDefault="00DC4E4D">
      <w:pPr>
        <w:rPr>
          <w:rFonts w:ascii="微軟正黑體" w:eastAsia="微軟正黑體" w:cs="微軟正黑體"/>
          <w:sz w:val="24"/>
          <w:szCs w:val="24"/>
        </w:rPr>
        <w:sectPr w:rsidR="00DC4E4D">
          <w:pgSz w:w="11910" w:h="16840"/>
          <w:pgMar w:top="1120" w:right="920" w:bottom="280" w:left="980" w:header="720" w:footer="720" w:gutter="0"/>
          <w:cols w:space="720"/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1701"/>
        <w:gridCol w:w="1277"/>
        <w:gridCol w:w="1274"/>
      </w:tblGrid>
      <w:tr w:rsidR="00DC4E4D">
        <w:trPr>
          <w:trHeight w:val="72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79"/>
              <w:ind w:left="1847" w:right="1841"/>
              <w:jc w:val="center"/>
              <w:rPr>
                <w:rFonts w:hAnsi="Calibri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alibri" w:eastAsiaTheme="minorEastAsia" w:hAnsi="Calibri" w:cs="Calibri"/>
                <w:b/>
                <w:bCs/>
                <w:sz w:val="40"/>
                <w:szCs w:val="40"/>
              </w:rPr>
              <w:lastRenderedPageBreak/>
              <w:t>iPAS</w:t>
            </w:r>
            <w:proofErr w:type="spellEnd"/>
            <w:r>
              <w:rPr>
                <w:rFonts w:ascii="Calibri" w:eastAsiaTheme="minorEastAsia" w:hAnsi="Calibri" w:cs="Calibri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hAnsi="Calibri" w:hint="eastAsia"/>
                <w:b/>
                <w:bCs/>
                <w:sz w:val="40"/>
                <w:szCs w:val="40"/>
              </w:rPr>
              <w:t>經濟部產業人才能力鑑定證照</w:t>
            </w:r>
          </w:p>
        </w:tc>
      </w:tr>
      <w:tr w:rsidR="00DC4E4D">
        <w:trPr>
          <w:trHeight w:val="7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86"/>
              <w:ind w:left="650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證照代碼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86"/>
              <w:ind w:left="1153" w:right="1143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證照名稱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186"/>
              <w:ind w:left="230" w:right="221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產業類別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/>
              <w:ind w:left="162" w:right="151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教師獎勵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4" w:line="333" w:lineRule="exact"/>
              <w:ind w:left="162" w:right="151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分級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D" w:rsidRDefault="00DC4E4D">
            <w:pPr>
              <w:pStyle w:val="TableParagraph"/>
              <w:kinsoku w:val="0"/>
              <w:overflowPunct w:val="0"/>
              <w:spacing w:before="6"/>
              <w:ind w:left="160" w:right="150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學生獎勵</w:t>
            </w:r>
          </w:p>
          <w:p w:rsidR="00DC4E4D" w:rsidRDefault="00DC4E4D">
            <w:pPr>
              <w:pStyle w:val="TableParagraph"/>
              <w:kinsoku w:val="0"/>
              <w:overflowPunct w:val="0"/>
              <w:spacing w:before="24" w:line="333" w:lineRule="exact"/>
              <w:ind w:left="160" w:right="150"/>
              <w:jc w:val="center"/>
              <w:rPr>
                <w:b/>
                <w:bCs/>
                <w:w w:val="95"/>
              </w:rPr>
            </w:pPr>
            <w:r>
              <w:rPr>
                <w:rFonts w:hint="eastAsia"/>
                <w:b/>
                <w:bCs/>
                <w:w w:val="95"/>
              </w:rPr>
              <w:t>分級</w:t>
            </w:r>
          </w:p>
        </w:tc>
      </w:tr>
      <w:tr w:rsidR="00DC4E4D" w:rsidTr="0055312C">
        <w:trPr>
          <w:trHeight w:val="3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6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(1)</w:t>
            </w:r>
            <w:r>
              <w:rPr>
                <w:rFonts w:hAnsi="Calibri" w:hint="eastAsia"/>
              </w:rPr>
              <w:t>天線設計工程師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6"/>
              <w:ind w:left="230" w:right="221"/>
              <w:jc w:val="center"/>
            </w:pPr>
            <w:r>
              <w:rPr>
                <w:rFonts w:hint="eastAsia"/>
              </w:rPr>
              <w:t>電子通訊類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6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7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4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2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(2)</w:t>
            </w:r>
            <w:r>
              <w:rPr>
                <w:rFonts w:hAnsi="Calibri" w:hint="eastAsia"/>
              </w:rPr>
              <w:t>電磁相容工程師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2"/>
              <w:ind w:left="230" w:right="221"/>
              <w:jc w:val="center"/>
            </w:pPr>
            <w:r>
              <w:rPr>
                <w:rFonts w:hint="eastAsia"/>
              </w:rPr>
              <w:t>電子通訊類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2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53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4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5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(3)</w:t>
            </w:r>
            <w:r>
              <w:rPr>
                <w:rFonts w:hAnsi="Calibri" w:hint="eastAsia"/>
              </w:rPr>
              <w:t>電路板製程工程師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5"/>
              <w:ind w:left="230" w:right="221"/>
              <w:jc w:val="center"/>
            </w:pPr>
            <w:r>
              <w:rPr>
                <w:rFonts w:hint="eastAsia"/>
              </w:rPr>
              <w:t>電子通訊類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5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56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7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47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106003047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初級</w:t>
            </w:r>
          </w:p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24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106003048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中級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F74394">
            <w:pPr>
              <w:pStyle w:val="TableParagraph"/>
              <w:kinsoku w:val="0"/>
              <w:overflowPunct w:val="0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 xml:space="preserve"> </w:t>
            </w:r>
            <w:r w:rsidR="00DC4E4D">
              <w:rPr>
                <w:rFonts w:ascii="Calibri" w:eastAsiaTheme="minorEastAsia" w:hAnsi="Calibri" w:cs="Calibri"/>
              </w:rPr>
              <w:t>(4)</w:t>
            </w:r>
            <w:proofErr w:type="gramStart"/>
            <w:r w:rsidR="00DC4E4D">
              <w:rPr>
                <w:rFonts w:hAnsi="Calibri" w:hint="eastAsia"/>
              </w:rPr>
              <w:t>物聯網</w:t>
            </w:r>
            <w:proofErr w:type="gramEnd"/>
            <w:r w:rsidR="00DC4E4D">
              <w:rPr>
                <w:rFonts w:hAnsi="Calibri" w:hint="eastAsia"/>
              </w:rPr>
              <w:t>應用工程師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230" w:right="221"/>
              <w:jc w:val="center"/>
            </w:pPr>
            <w:r>
              <w:rPr>
                <w:rFonts w:hint="eastAsia"/>
              </w:rPr>
              <w:t>電子通訊類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7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47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106003058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初級</w:t>
            </w:r>
          </w:p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25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106003059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中級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F74394">
            <w:pPr>
              <w:pStyle w:val="TableParagraph"/>
              <w:kinsoku w:val="0"/>
              <w:overflowPunct w:val="0"/>
              <w:spacing w:before="1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 xml:space="preserve"> </w:t>
            </w:r>
            <w:r w:rsidR="00DC4E4D">
              <w:rPr>
                <w:rFonts w:ascii="Calibri" w:eastAsiaTheme="minorEastAsia" w:hAnsi="Calibri" w:cs="Calibri"/>
              </w:rPr>
              <w:t>(5)</w:t>
            </w:r>
            <w:r w:rsidR="00DC4E4D">
              <w:rPr>
                <w:rFonts w:hAnsi="Calibri" w:hint="eastAsia"/>
              </w:rPr>
              <w:t>巨量資料分析師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"/>
              <w:ind w:left="230" w:right="221"/>
              <w:jc w:val="center"/>
            </w:pPr>
            <w:r>
              <w:rPr>
                <w:rFonts w:hint="eastAsia"/>
              </w:rPr>
              <w:t>資訊類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3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8" w:line="333" w:lineRule="exact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(6)</w:t>
            </w:r>
            <w:r>
              <w:rPr>
                <w:rFonts w:hAnsi="Calibri" w:hint="eastAsia"/>
              </w:rPr>
              <w:t>行動應用企劃師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8" w:line="333" w:lineRule="exact"/>
              <w:ind w:left="230" w:right="221"/>
              <w:jc w:val="center"/>
            </w:pPr>
            <w:r>
              <w:rPr>
                <w:rFonts w:hint="eastAsia"/>
              </w:rPr>
              <w:t>資訊類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8" w:line="333" w:lineRule="exact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29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4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0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(7)</w:t>
            </w:r>
            <w:r>
              <w:rPr>
                <w:rFonts w:hAnsi="Calibri" w:hint="eastAsia"/>
              </w:rPr>
              <w:t>行動裝置程式設計師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0"/>
              <w:ind w:left="230" w:right="221"/>
              <w:jc w:val="center"/>
            </w:pPr>
            <w:r>
              <w:rPr>
                <w:rFonts w:hint="eastAsia"/>
              </w:rPr>
              <w:t>資訊類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0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51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7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47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106003050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初級</w:t>
            </w:r>
          </w:p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24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106003051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中級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F74394">
            <w:pPr>
              <w:pStyle w:val="TableParagraph"/>
              <w:kinsoku w:val="0"/>
              <w:overflowPunct w:val="0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 xml:space="preserve"> </w:t>
            </w:r>
            <w:r w:rsidR="00DC4E4D">
              <w:rPr>
                <w:rFonts w:ascii="Calibri" w:eastAsiaTheme="minorEastAsia" w:hAnsi="Calibri" w:cs="Calibri"/>
              </w:rPr>
              <w:t>(8)</w:t>
            </w:r>
            <w:r w:rsidR="00DC4E4D">
              <w:rPr>
                <w:rFonts w:hAnsi="Calibri" w:hint="eastAsia"/>
              </w:rPr>
              <w:t>資訊安全工程師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230" w:right="221"/>
              <w:jc w:val="center"/>
            </w:pPr>
            <w:r>
              <w:rPr>
                <w:rFonts w:hint="eastAsia"/>
              </w:rPr>
              <w:t>資訊類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3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3" w:lineRule="exact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(9)</w:t>
            </w:r>
            <w:r>
              <w:rPr>
                <w:rFonts w:hAnsi="Calibri" w:hint="eastAsia"/>
              </w:rPr>
              <w:t>行動遊戲程式設計師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3" w:lineRule="exact"/>
              <w:ind w:left="230" w:right="221"/>
              <w:jc w:val="center"/>
            </w:pPr>
            <w:r>
              <w:rPr>
                <w:rFonts w:hint="eastAsia"/>
              </w:rPr>
              <w:t>資訊類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3" w:lineRule="exact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27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8" w:line="333" w:lineRule="exact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(10)</w:t>
            </w:r>
            <w:r>
              <w:rPr>
                <w:rFonts w:hAnsi="Calibri" w:hint="eastAsia"/>
              </w:rPr>
              <w:t>智慧生產工程師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8" w:line="333" w:lineRule="exact"/>
              <w:ind w:left="230" w:right="221"/>
              <w:jc w:val="center"/>
            </w:pPr>
            <w:r>
              <w:rPr>
                <w:rFonts w:hint="eastAsia"/>
              </w:rPr>
              <w:t>智慧機械類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8" w:line="333" w:lineRule="exact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29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2C" w:rsidRDefault="0055312C" w:rsidP="0055312C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47"/>
              <w:ind w:left="105"/>
              <w:rPr>
                <w:rFonts w:hAnsi="Calibri"/>
              </w:rPr>
            </w:pPr>
            <w:r w:rsidRPr="0055312C">
              <w:rPr>
                <w:rFonts w:ascii="Calibri" w:hAnsi="Calibri" w:cs="Calibri"/>
              </w:rPr>
              <w:t>1060030</w:t>
            </w:r>
            <w:r>
              <w:rPr>
                <w:rFonts w:ascii="Calibri" w:hAnsi="Calibri" w:cs="Calibri"/>
              </w:rPr>
              <w:t>29</w:t>
            </w:r>
            <w:r w:rsidRPr="0055312C">
              <w:rPr>
                <w:rFonts w:ascii="Calibri" w:hAnsi="Calibri" w:cs="Calibri"/>
              </w:rPr>
              <w:tab/>
            </w:r>
            <w:r>
              <w:rPr>
                <w:rFonts w:hAnsi="Calibri" w:hint="eastAsia"/>
              </w:rPr>
              <w:t>初級</w:t>
            </w:r>
          </w:p>
          <w:p w:rsidR="00DC4E4D" w:rsidRDefault="0055312C" w:rsidP="0055312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55312C">
              <w:rPr>
                <w:rFonts w:ascii="Calibri" w:hAnsi="Calibri" w:cs="Calibri"/>
              </w:rPr>
              <w:t>1060030</w:t>
            </w:r>
            <w:r>
              <w:rPr>
                <w:rFonts w:ascii="Calibri" w:hAnsi="Calibri" w:cs="Calibri"/>
              </w:rPr>
              <w:t>30</w:t>
            </w:r>
            <w:r w:rsidRPr="0055312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Ansi="Calibri" w:hint="eastAsia"/>
              </w:rPr>
              <w:t>中級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4" w:lineRule="exact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(11)3D</w:t>
            </w:r>
            <w:r>
              <w:rPr>
                <w:rFonts w:ascii="Calibri" w:eastAsiaTheme="minorEastAsia" w:hAnsi="Calibri" w:cs="Calibri"/>
                <w:spacing w:val="6"/>
              </w:rPr>
              <w:t xml:space="preserve"> </w:t>
            </w:r>
            <w:r>
              <w:rPr>
                <w:rFonts w:hAnsi="Calibri" w:hint="eastAsia"/>
              </w:rPr>
              <w:t>列印積層製造工程師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4" w:lineRule="exact"/>
              <w:ind w:left="230" w:right="221"/>
              <w:jc w:val="center"/>
            </w:pPr>
            <w:r>
              <w:rPr>
                <w:rFonts w:hint="eastAsia"/>
              </w:rPr>
              <w:t>智慧機械類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4" w:lineRule="exact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27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3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8" w:line="333" w:lineRule="exact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(12)</w:t>
            </w:r>
            <w:r>
              <w:rPr>
                <w:rFonts w:hAnsi="Calibri" w:hint="eastAsia"/>
              </w:rPr>
              <w:t>工具機機械設計工程師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8" w:line="333" w:lineRule="exact"/>
              <w:ind w:left="230" w:right="221"/>
              <w:jc w:val="center"/>
            </w:pPr>
            <w:r>
              <w:rPr>
                <w:rFonts w:hint="eastAsia"/>
              </w:rPr>
              <w:t>智慧機械類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8" w:line="333" w:lineRule="exact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29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3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3" w:lineRule="exact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(13)</w:t>
            </w:r>
            <w:r>
              <w:rPr>
                <w:rFonts w:hAnsi="Calibri" w:hint="eastAsia"/>
              </w:rPr>
              <w:t>機器聯網與應用工程師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3" w:lineRule="exact"/>
              <w:ind w:left="230" w:right="221"/>
              <w:jc w:val="center"/>
            </w:pPr>
            <w:r>
              <w:rPr>
                <w:rFonts w:hint="eastAsia"/>
              </w:rPr>
              <w:t>智慧機械類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3" w:lineRule="exact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27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4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44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(14)</w:t>
            </w:r>
            <w:r>
              <w:rPr>
                <w:rFonts w:hAnsi="Calibri" w:hint="eastAsia"/>
              </w:rPr>
              <w:t>感知系統與應用工程師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44"/>
              <w:ind w:left="230" w:right="221"/>
              <w:jc w:val="center"/>
            </w:pPr>
            <w:r>
              <w:rPr>
                <w:rFonts w:hint="eastAsia"/>
              </w:rPr>
              <w:t>智慧機械類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44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5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7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44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506112409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初級</w:t>
            </w:r>
          </w:p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25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106003028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中級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F74394">
            <w:pPr>
              <w:pStyle w:val="TableParagraph"/>
              <w:kinsoku w:val="0"/>
              <w:overflowPunct w:val="0"/>
              <w:spacing w:before="1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 xml:space="preserve"> </w:t>
            </w:r>
            <w:r w:rsidR="00DC4E4D">
              <w:rPr>
                <w:rFonts w:ascii="Calibri" w:eastAsiaTheme="minorEastAsia" w:hAnsi="Calibri" w:cs="Calibri"/>
              </w:rPr>
              <w:t>(15)</w:t>
            </w:r>
            <w:r w:rsidR="00DC4E4D">
              <w:rPr>
                <w:rFonts w:hAnsi="Calibri" w:hint="eastAsia"/>
              </w:rPr>
              <w:t>電動車機電整合工程師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"/>
              <w:ind w:left="230" w:right="221"/>
              <w:jc w:val="center"/>
            </w:pPr>
            <w:proofErr w:type="gramStart"/>
            <w:r>
              <w:rPr>
                <w:rFonts w:hint="eastAsia"/>
              </w:rPr>
              <w:t>綠能科技</w:t>
            </w:r>
            <w:proofErr w:type="gramEnd"/>
            <w:r>
              <w:rPr>
                <w:rFonts w:hint="eastAsia"/>
              </w:rPr>
              <w:t>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7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47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106003056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初級</w:t>
            </w:r>
          </w:p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24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106003057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中級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F74394" w:rsidP="00F74394">
            <w:pPr>
              <w:pStyle w:val="TableParagraph"/>
              <w:kinsoku w:val="0"/>
              <w:overflowPunct w:val="0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 xml:space="preserve">  </w:t>
            </w:r>
            <w:r w:rsidR="00DC4E4D">
              <w:rPr>
                <w:rFonts w:ascii="Calibri" w:eastAsiaTheme="minorEastAsia" w:hAnsi="Calibri" w:cs="Calibri"/>
              </w:rPr>
              <w:t>(16)</w:t>
            </w:r>
            <w:r w:rsidR="00DC4E4D">
              <w:rPr>
                <w:rFonts w:hAnsi="Calibri" w:hint="eastAsia"/>
              </w:rPr>
              <w:t>營運智慧分析師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 w:rsidP="00F74394">
            <w:pPr>
              <w:pStyle w:val="TableParagraph"/>
              <w:kinsoku w:val="0"/>
              <w:overflowPunct w:val="0"/>
              <w:ind w:right="221"/>
              <w:jc w:val="center"/>
            </w:pPr>
            <w:r>
              <w:rPr>
                <w:rFonts w:hint="eastAsia"/>
              </w:rPr>
              <w:t>跨領域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 w:rsidP="00F74394">
            <w:pPr>
              <w:pStyle w:val="TableParagraph"/>
              <w:kinsoku w:val="0"/>
              <w:overflowPunct w:val="0"/>
              <w:jc w:val="center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 w:rsidP="00F74394">
            <w:pPr>
              <w:pStyle w:val="TableParagraph"/>
              <w:kinsoku w:val="0"/>
              <w:overflowPunct w:val="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4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76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(17)</w:t>
            </w:r>
            <w:r>
              <w:rPr>
                <w:rFonts w:hAnsi="Calibri" w:hint="eastAsia"/>
              </w:rPr>
              <w:t>無形資產評價管理師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76"/>
              <w:ind w:left="230" w:right="221"/>
              <w:jc w:val="center"/>
            </w:pPr>
            <w:r>
              <w:rPr>
                <w:rFonts w:hint="eastAsia"/>
              </w:rPr>
              <w:t>跨領域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76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97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4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7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(18)</w:t>
            </w:r>
            <w:r>
              <w:rPr>
                <w:rFonts w:hAnsi="Calibri" w:hint="eastAsia"/>
              </w:rPr>
              <w:t>塑膠材料應用工程師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7"/>
              <w:ind w:left="230" w:right="221"/>
              <w:jc w:val="center"/>
            </w:pPr>
            <w:r>
              <w:rPr>
                <w:rFonts w:hint="eastAsia"/>
              </w:rPr>
              <w:t>跨領域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37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58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55312C">
        <w:trPr>
          <w:trHeight w:val="8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51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106003060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初級</w:t>
            </w:r>
          </w:p>
          <w:p w:rsidR="00DC4E4D" w:rsidRDefault="00DC4E4D">
            <w:pPr>
              <w:pStyle w:val="TableParagraph"/>
              <w:tabs>
                <w:tab w:val="left" w:pos="1562"/>
              </w:tabs>
              <w:kinsoku w:val="0"/>
              <w:overflowPunct w:val="0"/>
              <w:spacing w:before="25"/>
              <w:ind w:left="105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106003061</w:t>
            </w:r>
            <w:r>
              <w:rPr>
                <w:rFonts w:ascii="Calibri" w:eastAsiaTheme="minorEastAsia" w:hAnsi="Calibri" w:cs="Calibri"/>
              </w:rPr>
              <w:tab/>
            </w:r>
            <w:r>
              <w:rPr>
                <w:rFonts w:hAnsi="Calibri" w:hint="eastAsia"/>
              </w:rPr>
              <w:t>中級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F74394">
            <w:pPr>
              <w:pStyle w:val="TableParagraph"/>
              <w:kinsoku w:val="0"/>
              <w:overflowPunct w:val="0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 xml:space="preserve"> </w:t>
            </w:r>
            <w:r w:rsidR="00DC4E4D">
              <w:rPr>
                <w:rFonts w:ascii="Calibri" w:eastAsiaTheme="minorEastAsia" w:hAnsi="Calibri" w:cs="Calibri"/>
              </w:rPr>
              <w:t>(19)</w:t>
            </w:r>
            <w:r w:rsidR="00DC4E4D">
              <w:rPr>
                <w:rFonts w:hAnsi="Calibri" w:hint="eastAsia"/>
              </w:rPr>
              <w:t>色彩規劃管理師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230" w:right="221"/>
              <w:jc w:val="center"/>
            </w:pPr>
            <w:r>
              <w:rPr>
                <w:rFonts w:hint="eastAsia"/>
              </w:rPr>
              <w:t>跨領域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1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  <w:tr w:rsidR="00DC4E4D" w:rsidTr="00F74394">
        <w:trPr>
          <w:trHeight w:val="5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3" w:lineRule="exact"/>
              <w:ind w:left="108"/>
              <w:rPr>
                <w:rFonts w:hAnsi="Calibri"/>
              </w:rPr>
            </w:pPr>
            <w:r>
              <w:rPr>
                <w:rFonts w:ascii="Calibri" w:eastAsiaTheme="minorEastAsia" w:hAnsi="Calibri" w:cs="Calibri"/>
              </w:rPr>
              <w:t>(20)</w:t>
            </w:r>
            <w:r>
              <w:rPr>
                <w:rFonts w:hAnsi="Calibri" w:hint="eastAsia"/>
              </w:rPr>
              <w:t>食品</w:t>
            </w:r>
            <w:proofErr w:type="gramStart"/>
            <w:r>
              <w:rPr>
                <w:rFonts w:hAnsi="Calibri" w:hint="eastAsia"/>
              </w:rPr>
              <w:t>品</w:t>
            </w:r>
            <w:proofErr w:type="gramEnd"/>
            <w:r>
              <w:rPr>
                <w:rFonts w:hAnsi="Calibri" w:hint="eastAsia"/>
              </w:rPr>
              <w:t>保工程師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3" w:lineRule="exact"/>
              <w:ind w:left="230" w:right="221"/>
              <w:jc w:val="center"/>
            </w:pPr>
            <w:r>
              <w:rPr>
                <w:rFonts w:hint="eastAsia"/>
              </w:rPr>
              <w:t>生技醫藥類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6" w:line="333" w:lineRule="exact"/>
              <w:ind w:left="279"/>
            </w:pPr>
            <w:r>
              <w:rPr>
                <w:rFonts w:hint="eastAsia"/>
              </w:rPr>
              <w:t>第二級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D" w:rsidRDefault="00DC4E4D">
            <w:pPr>
              <w:pStyle w:val="TableParagraph"/>
              <w:kinsoku w:val="0"/>
              <w:overflowPunct w:val="0"/>
              <w:spacing w:before="27"/>
              <w:ind w:left="10"/>
              <w:jc w:val="center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A</w:t>
            </w:r>
          </w:p>
        </w:tc>
      </w:tr>
    </w:tbl>
    <w:p w:rsidR="00DC4E4D" w:rsidRDefault="00DC4E4D"/>
    <w:p w:rsidR="00443297" w:rsidRDefault="00443297"/>
    <w:p w:rsidR="00443297" w:rsidRDefault="00443297"/>
    <w:p w:rsidR="00443297" w:rsidRDefault="00443297"/>
    <w:p w:rsidR="00443297" w:rsidRDefault="00443297"/>
    <w:p w:rsidR="00443297" w:rsidRDefault="00443297"/>
    <w:p w:rsidR="00443297" w:rsidRDefault="00443297"/>
    <w:p w:rsidR="00443297" w:rsidRDefault="00443297"/>
    <w:p w:rsidR="00443297" w:rsidRDefault="00443297"/>
    <w:p w:rsidR="00443297" w:rsidRDefault="00443297"/>
    <w:tbl>
      <w:tblPr>
        <w:tblW w:w="100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2000"/>
        <w:gridCol w:w="5724"/>
        <w:gridCol w:w="851"/>
      </w:tblGrid>
      <w:tr w:rsidR="00443297" w:rsidRPr="0077795F" w:rsidTr="00443297">
        <w:trPr>
          <w:trHeight w:val="645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95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111學年經語言中心認可之語言證照列表(111-8-1起實施)</w:t>
            </w:r>
          </w:p>
        </w:tc>
      </w:tr>
      <w:tr w:rsidR="00443297" w:rsidRPr="0077795F" w:rsidTr="00443297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系別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張數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7795F">
              <w:rPr>
                <w:rFonts w:ascii="標楷體" w:eastAsia="標楷體" w:hAnsi="標楷體" w:hint="eastAsia"/>
                <w:szCs w:val="24"/>
              </w:rPr>
              <w:t>校基庫</w:t>
            </w:r>
            <w:proofErr w:type="gramEnd"/>
            <w:r w:rsidRPr="0077795F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分級</w:t>
            </w:r>
          </w:p>
        </w:tc>
      </w:tr>
      <w:tr w:rsidR="00443297" w:rsidRPr="0077795F" w:rsidTr="00443297">
        <w:trPr>
          <w:trHeight w:val="66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77795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全校性語言證照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50612176</w:t>
            </w:r>
          </w:p>
        </w:tc>
        <w:tc>
          <w:tcPr>
            <w:tcW w:w="572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(BULATS)劍橋</w:t>
            </w:r>
            <w:proofErr w:type="gramStart"/>
            <w:r w:rsidRPr="0077795F">
              <w:rPr>
                <w:rFonts w:ascii="標楷體" w:eastAsia="標楷體" w:hAnsi="標楷體" w:hint="eastAsia"/>
                <w:szCs w:val="24"/>
              </w:rPr>
              <w:t>博思職</w:t>
            </w:r>
            <w:proofErr w:type="gramEnd"/>
            <w:r w:rsidRPr="0077795F">
              <w:rPr>
                <w:rFonts w:ascii="標楷體" w:eastAsia="標楷體" w:hAnsi="標楷體" w:hint="eastAsia"/>
                <w:szCs w:val="24"/>
              </w:rPr>
              <w:t>場英語檢測(ALTE Level 2 / CEF B1)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66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50611622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(BULATS)劍橋</w:t>
            </w:r>
            <w:proofErr w:type="gramStart"/>
            <w:r w:rsidRPr="0077795F">
              <w:rPr>
                <w:rFonts w:ascii="標楷體" w:eastAsia="標楷體" w:hAnsi="標楷體" w:hint="eastAsia"/>
                <w:szCs w:val="24"/>
              </w:rPr>
              <w:t>博思職</w:t>
            </w:r>
            <w:proofErr w:type="gramEnd"/>
            <w:r w:rsidRPr="0077795F">
              <w:rPr>
                <w:rFonts w:ascii="標楷體" w:eastAsia="標楷體" w:hAnsi="標楷體" w:hint="eastAsia"/>
                <w:szCs w:val="24"/>
              </w:rPr>
              <w:t>場英語檢測(ALTE Level 1 / CEF A2)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99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50616569</w:t>
            </w:r>
            <w:r w:rsidRPr="0077795F">
              <w:rPr>
                <w:rFonts w:ascii="標楷體" w:eastAsia="標楷體" w:hAnsi="標楷體" w:hint="eastAsia"/>
                <w:szCs w:val="24"/>
              </w:rPr>
              <w:br/>
              <w:t>50616571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(CSEPT)大學校院英語能力測驗 第一級170分以上 (含), 第二級180分以上(含)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99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50616570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(CSEPT)大學校院英語能力測驗 第一級130分以上 (含),第二級120分以上(含)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132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50612216以上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(GET)Global English Test[全球英語能力檢定測驗]~Reading, </w:t>
            </w:r>
            <w:proofErr w:type="spellStart"/>
            <w:r w:rsidRPr="0077795F">
              <w:rPr>
                <w:rFonts w:ascii="標楷體" w:eastAsia="標楷體" w:hAnsi="標楷體" w:hint="eastAsia"/>
                <w:szCs w:val="24"/>
              </w:rPr>
              <w:t>Listening,Speakin,Writing</w:t>
            </w:r>
            <w:proofErr w:type="spellEnd"/>
            <w:r w:rsidRPr="0077795F">
              <w:rPr>
                <w:rFonts w:ascii="標楷體" w:eastAsia="標楷體" w:hAnsi="標楷體" w:hint="eastAsia"/>
                <w:szCs w:val="24"/>
              </w:rPr>
              <w:t xml:space="preserve"> (B1 / CEF B1) 以上(含)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132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50612215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(GET)Global English Test[全球英語能力檢定測驗]~Reading, </w:t>
            </w:r>
            <w:proofErr w:type="spellStart"/>
            <w:r w:rsidRPr="0077795F">
              <w:rPr>
                <w:rFonts w:ascii="標楷體" w:eastAsia="標楷體" w:hAnsi="標楷體" w:hint="eastAsia"/>
                <w:szCs w:val="24"/>
              </w:rPr>
              <w:t>Listening,Speakin,Writing</w:t>
            </w:r>
            <w:proofErr w:type="spellEnd"/>
            <w:r w:rsidRPr="0077795F">
              <w:rPr>
                <w:rFonts w:ascii="標楷體" w:eastAsia="標楷體" w:hAnsi="標楷體" w:hint="eastAsia"/>
                <w:szCs w:val="24"/>
              </w:rPr>
              <w:t xml:space="preserve"> (A2 / CEF A2)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66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50611397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(G-TELP)通用國際英語能力檢定 Level 3 以上 (含)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66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50611658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(G-TELP)通用國際英語能力檢定 Level 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66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5061662以上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(Main Suite)劍橋主流英語認證 (PET / CEF B1) 以上 (含)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66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50611492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(Main Suite)劍橋主流英語認證 (KET / CEF A2)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66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50611701以上50617060以上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(NETPAW)全民網路英語能力檢定   中級以上 (含)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66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50617059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(NETPAW)全民網路英語能力檢定   初級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18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50617405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(TKT)劍橋英語教師認證{Module 1 Language and background to language teaching and learning 語言及語言教學學習背景知識認證} Band 3 以上 (含)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177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50617406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(TKT)劍橋英語教師認證{Module 1 Language and background to language teaching and learning 語言及語言教學學習背景知識認證} Band 1 以上 (含)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72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795F">
              <w:rPr>
                <w:rFonts w:ascii="標楷體" w:eastAsia="標楷體" w:hAnsi="標楷體" w:hint="eastAsia"/>
                <w:sz w:val="20"/>
                <w:szCs w:val="20"/>
              </w:rPr>
              <w:t>代碼依照分數區間，請檢閱電子檔。</w:t>
            </w:r>
          </w:p>
        </w:tc>
        <w:tc>
          <w:tcPr>
            <w:tcW w:w="5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(TOEFL - </w:t>
            </w:r>
            <w:proofErr w:type="spellStart"/>
            <w:r w:rsidRPr="0077795F">
              <w:rPr>
                <w:rFonts w:ascii="標楷體" w:eastAsia="標楷體" w:hAnsi="標楷體" w:hint="eastAsia"/>
                <w:szCs w:val="24"/>
              </w:rPr>
              <w:t>iBT</w:t>
            </w:r>
            <w:proofErr w:type="spellEnd"/>
            <w:r w:rsidRPr="0077795F">
              <w:rPr>
                <w:rFonts w:ascii="標楷體" w:eastAsia="標楷體" w:hAnsi="標楷體" w:hint="eastAsia"/>
                <w:szCs w:val="24"/>
              </w:rPr>
              <w:t>)托福網路化測驗:42分以上 (含)；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72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43297" w:rsidRPr="0077795F" w:rsidTr="00443297">
        <w:trPr>
          <w:trHeight w:val="78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50612581以上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(TOEFL - ITP)托福紙筆測驗 460分 B1以上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79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50612580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(TOEFL - ITP)托福紙筆測驗 337分 A2以上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49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50611638以上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IELTS 4以上(含)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49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50612573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IELTS 3(含)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49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50617069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日本語能力測試(JLPT)N1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甲級</w:t>
            </w:r>
          </w:p>
        </w:tc>
      </w:tr>
      <w:tr w:rsidR="00443297" w:rsidRPr="0077795F" w:rsidTr="00443297">
        <w:trPr>
          <w:trHeight w:val="66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50617070-50617072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日本語能力測試(JLPT)N4以上(含)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49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50617073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日本語能力測試(JLPT)N5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66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50618859, 50618858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企業英檢 實用級以上 (含)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49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5061169-以上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全民英檢(GEPT)中級以上(含)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49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5061168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全民英檢(GEPT)初級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49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795F">
              <w:rPr>
                <w:rFonts w:ascii="標楷體" w:eastAsia="標楷體" w:hAnsi="標楷體" w:hint="eastAsia"/>
                <w:sz w:val="20"/>
                <w:szCs w:val="20"/>
              </w:rPr>
              <w:t>代碼依照分數區間，請檢閱電子檔。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77795F">
              <w:rPr>
                <w:rFonts w:ascii="標楷體" w:eastAsia="標楷體" w:hAnsi="標楷體" w:hint="eastAsia"/>
                <w:szCs w:val="24"/>
              </w:rPr>
              <w:t>多益測驗</w:t>
            </w:r>
            <w:proofErr w:type="gramEnd"/>
            <w:r w:rsidRPr="0077795F">
              <w:rPr>
                <w:rFonts w:ascii="標楷體" w:eastAsia="標楷體" w:hAnsi="標楷體" w:hint="eastAsia"/>
                <w:szCs w:val="24"/>
              </w:rPr>
              <w:t>(TOEIC)945分以上(含)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甲級</w:t>
            </w:r>
          </w:p>
        </w:tc>
      </w:tr>
      <w:tr w:rsidR="00443297" w:rsidRPr="0077795F" w:rsidTr="00443297">
        <w:trPr>
          <w:trHeight w:val="49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77795F">
              <w:rPr>
                <w:rFonts w:ascii="標楷體" w:eastAsia="標楷體" w:hAnsi="標楷體" w:hint="eastAsia"/>
                <w:szCs w:val="24"/>
              </w:rPr>
              <w:t>多益測驗</w:t>
            </w:r>
            <w:proofErr w:type="gramEnd"/>
            <w:r w:rsidRPr="0077795F">
              <w:rPr>
                <w:rFonts w:ascii="標楷體" w:eastAsia="標楷體" w:hAnsi="標楷體" w:hint="eastAsia"/>
                <w:szCs w:val="24"/>
              </w:rPr>
              <w:t>(TOEIC)550分以上(含)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49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77795F">
              <w:rPr>
                <w:rFonts w:ascii="標楷體" w:eastAsia="標楷體" w:hAnsi="標楷體" w:hint="eastAsia"/>
                <w:szCs w:val="24"/>
              </w:rPr>
              <w:t>多益測驗</w:t>
            </w:r>
            <w:proofErr w:type="gramEnd"/>
            <w:r w:rsidRPr="0077795F">
              <w:rPr>
                <w:rFonts w:ascii="標楷體" w:eastAsia="標楷體" w:hAnsi="標楷體" w:hint="eastAsia"/>
                <w:szCs w:val="24"/>
              </w:rPr>
              <w:t>(TOEIC)250分以上(含)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78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50612254以</w:t>
            </w:r>
            <w:proofErr w:type="gramStart"/>
            <w:r w:rsidRPr="0077795F">
              <w:rPr>
                <w:rFonts w:ascii="標楷體" w:eastAsia="標楷體" w:hAnsi="標楷體" w:hint="eastAsia"/>
                <w:szCs w:val="24"/>
              </w:rPr>
              <w:t>上</w:t>
            </w:r>
            <w:proofErr w:type="gramEnd"/>
            <w:r w:rsidRPr="0077795F">
              <w:rPr>
                <w:rFonts w:ascii="標楷體" w:eastAsia="標楷體" w:hAnsi="標楷體" w:hint="eastAsia"/>
                <w:szCs w:val="24"/>
              </w:rPr>
              <w:br/>
              <w:t>50618701以上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職場英文(EFB) 2級以上 </w:t>
            </w:r>
            <w:r w:rsidRPr="0077795F">
              <w:rPr>
                <w:rFonts w:ascii="標楷體" w:eastAsia="標楷體" w:hAnsi="標楷體" w:hint="eastAsia"/>
                <w:szCs w:val="24"/>
              </w:rPr>
              <w:br/>
              <w:t>通過(Level 2  pass)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87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50612253</w:t>
            </w:r>
            <w:r w:rsidRPr="0077795F">
              <w:rPr>
                <w:rFonts w:ascii="標楷體" w:eastAsia="標楷體" w:hAnsi="標楷體" w:hint="eastAsia"/>
                <w:szCs w:val="24"/>
              </w:rPr>
              <w:br/>
              <w:t>50616961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 xml:space="preserve">職場英文(EFB) 1級 </w:t>
            </w:r>
            <w:r w:rsidRPr="0077795F">
              <w:rPr>
                <w:rFonts w:ascii="標楷體" w:eastAsia="標楷體" w:hAnsi="標楷體" w:hint="eastAsia"/>
                <w:szCs w:val="24"/>
              </w:rPr>
              <w:br/>
              <w:t>通過(Level 1  pass)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82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50615677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(TOPIK)一般韓國語能力考試 (6級/TOPIK 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甲級</w:t>
            </w:r>
          </w:p>
        </w:tc>
      </w:tr>
      <w:tr w:rsidR="00443297" w:rsidRPr="0077795F" w:rsidTr="00443297">
        <w:trPr>
          <w:trHeight w:val="79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50615674-</w:t>
            </w:r>
            <w:r w:rsidRPr="0077795F">
              <w:rPr>
                <w:rFonts w:ascii="標楷體" w:eastAsia="標楷體" w:hAnsi="標楷體" w:hint="eastAsia"/>
                <w:szCs w:val="24"/>
              </w:rPr>
              <w:br/>
              <w:t>50615676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(TOPIK)一般韓國語能力考試 (3級以上(含)/TOPIK 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</w:tr>
      <w:tr w:rsidR="00443297" w:rsidRPr="0077795F" w:rsidTr="00443297">
        <w:trPr>
          <w:trHeight w:val="85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50615672-</w:t>
            </w:r>
            <w:r w:rsidRPr="0077795F">
              <w:rPr>
                <w:rFonts w:ascii="標楷體" w:eastAsia="標楷體" w:hAnsi="標楷體" w:hint="eastAsia"/>
                <w:szCs w:val="24"/>
              </w:rPr>
              <w:br/>
              <w:t>50615673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(TOPIK)一般韓國語能力考試 (1級以上(含)/TOPIK I)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  <w:tr w:rsidR="00443297" w:rsidRPr="0077795F" w:rsidTr="00443297">
        <w:trPr>
          <w:trHeight w:val="117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795F">
              <w:rPr>
                <w:rFonts w:ascii="標楷體" w:eastAsia="標楷體" w:hAnsi="標楷體" w:hint="eastAsia"/>
                <w:sz w:val="20"/>
                <w:szCs w:val="20"/>
              </w:rPr>
              <w:t>代碼依照分數區間，請檢閱電子檔。</w:t>
            </w:r>
          </w:p>
        </w:tc>
        <w:tc>
          <w:tcPr>
            <w:tcW w:w="572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PVQC專業英文詞彙能力國際認證(Tier 4/專業級Specialist)</w:t>
            </w:r>
            <w:r w:rsidRPr="0077795F">
              <w:rPr>
                <w:rFonts w:ascii="標楷體" w:eastAsia="標楷體" w:hAnsi="標楷體" w:hint="eastAsia"/>
                <w:szCs w:val="24"/>
              </w:rPr>
              <w:br/>
              <w:t>(應外除外)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97" w:rsidRPr="0077795F" w:rsidRDefault="00443297" w:rsidP="00EB1BD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795F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</w:tr>
    </w:tbl>
    <w:p w:rsidR="00443297" w:rsidRPr="00443297" w:rsidRDefault="00443297"/>
    <w:sectPr w:rsidR="00443297" w:rsidRPr="00443297">
      <w:pgSz w:w="11910" w:h="16840"/>
      <w:pgMar w:top="1120" w:right="92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18" w:hanging="315"/>
      </w:pPr>
      <w:rPr>
        <w:rFonts w:ascii="微軟正黑體" w:eastAsia="微軟正黑體" w:cs="微軟正黑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315"/>
      </w:pPr>
    </w:lvl>
    <w:lvl w:ilvl="2">
      <w:numFmt w:val="bullet"/>
      <w:lvlText w:val="•"/>
      <w:lvlJc w:val="left"/>
      <w:pPr>
        <w:ind w:left="2657" w:hanging="315"/>
      </w:pPr>
    </w:lvl>
    <w:lvl w:ilvl="3">
      <w:numFmt w:val="bullet"/>
      <w:lvlText w:val="•"/>
      <w:lvlJc w:val="left"/>
      <w:pPr>
        <w:ind w:left="3575" w:hanging="315"/>
      </w:pPr>
    </w:lvl>
    <w:lvl w:ilvl="4">
      <w:numFmt w:val="bullet"/>
      <w:lvlText w:val="•"/>
      <w:lvlJc w:val="left"/>
      <w:pPr>
        <w:ind w:left="4494" w:hanging="315"/>
      </w:pPr>
    </w:lvl>
    <w:lvl w:ilvl="5">
      <w:numFmt w:val="bullet"/>
      <w:lvlText w:val="•"/>
      <w:lvlJc w:val="left"/>
      <w:pPr>
        <w:ind w:left="5413" w:hanging="315"/>
      </w:pPr>
    </w:lvl>
    <w:lvl w:ilvl="6">
      <w:numFmt w:val="bullet"/>
      <w:lvlText w:val="•"/>
      <w:lvlJc w:val="left"/>
      <w:pPr>
        <w:ind w:left="6331" w:hanging="315"/>
      </w:pPr>
    </w:lvl>
    <w:lvl w:ilvl="7">
      <w:numFmt w:val="bullet"/>
      <w:lvlText w:val="•"/>
      <w:lvlJc w:val="left"/>
      <w:pPr>
        <w:ind w:left="7250" w:hanging="315"/>
      </w:pPr>
    </w:lvl>
    <w:lvl w:ilvl="8">
      <w:numFmt w:val="bullet"/>
      <w:lvlText w:val="•"/>
      <w:lvlJc w:val="left"/>
      <w:pPr>
        <w:ind w:left="8169" w:hanging="31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."/>
      <w:lvlJc w:val="left"/>
      <w:pPr>
        <w:ind w:left="818" w:hanging="469"/>
      </w:pPr>
      <w:rPr>
        <w:rFonts w:ascii="微軟正黑體" w:eastAsia="微軟正黑體" w:cs="微軟正黑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469"/>
      </w:pPr>
    </w:lvl>
    <w:lvl w:ilvl="2">
      <w:numFmt w:val="bullet"/>
      <w:lvlText w:val="•"/>
      <w:lvlJc w:val="left"/>
      <w:pPr>
        <w:ind w:left="2657" w:hanging="469"/>
      </w:pPr>
    </w:lvl>
    <w:lvl w:ilvl="3">
      <w:numFmt w:val="bullet"/>
      <w:lvlText w:val="•"/>
      <w:lvlJc w:val="left"/>
      <w:pPr>
        <w:ind w:left="3575" w:hanging="469"/>
      </w:pPr>
    </w:lvl>
    <w:lvl w:ilvl="4">
      <w:numFmt w:val="bullet"/>
      <w:lvlText w:val="•"/>
      <w:lvlJc w:val="left"/>
      <w:pPr>
        <w:ind w:left="4494" w:hanging="469"/>
      </w:pPr>
    </w:lvl>
    <w:lvl w:ilvl="5">
      <w:numFmt w:val="bullet"/>
      <w:lvlText w:val="•"/>
      <w:lvlJc w:val="left"/>
      <w:pPr>
        <w:ind w:left="5413" w:hanging="469"/>
      </w:pPr>
    </w:lvl>
    <w:lvl w:ilvl="6">
      <w:numFmt w:val="bullet"/>
      <w:lvlText w:val="•"/>
      <w:lvlJc w:val="left"/>
      <w:pPr>
        <w:ind w:left="6331" w:hanging="469"/>
      </w:pPr>
    </w:lvl>
    <w:lvl w:ilvl="7">
      <w:numFmt w:val="bullet"/>
      <w:lvlText w:val="•"/>
      <w:lvlJc w:val="left"/>
      <w:pPr>
        <w:ind w:left="7250" w:hanging="469"/>
      </w:pPr>
    </w:lvl>
    <w:lvl w:ilvl="8">
      <w:numFmt w:val="bullet"/>
      <w:lvlText w:val="•"/>
      <w:lvlJc w:val="left"/>
      <w:pPr>
        <w:ind w:left="8169" w:hanging="46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5"/>
    <w:rsid w:val="00411955"/>
    <w:rsid w:val="00443297"/>
    <w:rsid w:val="0055312C"/>
    <w:rsid w:val="00766815"/>
    <w:rsid w:val="009656E6"/>
    <w:rsid w:val="009A0BD8"/>
    <w:rsid w:val="00B21654"/>
    <w:rsid w:val="00BC36ED"/>
    <w:rsid w:val="00DC4E4D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F645C"/>
  <w14:defaultImageDpi w14:val="0"/>
  <w15:docId w15:val="{66673662-2CAE-4C1E-9F38-01C939ED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818"/>
    </w:pPr>
    <w:rPr>
      <w:rFonts w:ascii="微軟正黑體" w:eastAsia="微軟正黑體" w:cs="微軟正黑體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新細明體" w:eastAsia="新細明體" w:hAnsi="Times New Roman" w:cs="新細明體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line="705" w:lineRule="exact"/>
      <w:ind w:left="1566" w:right="1620"/>
      <w:jc w:val="center"/>
    </w:pPr>
    <w:rPr>
      <w:rFonts w:ascii="微軟正黑體" w:eastAsia="微軟正黑體" w:cs="微軟正黑體"/>
      <w:b/>
      <w:bCs/>
      <w:sz w:val="40"/>
      <w:szCs w:val="40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eastAsia="新細明體" w:hAnsiTheme="majorHAnsi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pPr>
      <w:spacing w:line="390" w:lineRule="exact"/>
      <w:ind w:left="818" w:hanging="315"/>
    </w:pPr>
    <w:rPr>
      <w:rFonts w:ascii="微軟正黑體" w:eastAsia="微軟正黑體" w:cs="微軟正黑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dcterms:created xsi:type="dcterms:W3CDTF">2022-12-05T03:10:00Z</dcterms:created>
  <dcterms:modified xsi:type="dcterms:W3CDTF">2022-12-05T06:39:00Z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