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4D" w:rsidRDefault="006F493D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>專案研究計畫結案報告表</w:t>
      </w:r>
    </w:p>
    <w:p w:rsidR="0026304D" w:rsidRDefault="006F493D">
      <w:pPr>
        <w:pStyle w:val="Standard"/>
        <w:snapToGrid w:val="0"/>
        <w:spacing w:before="108"/>
        <w:ind w:firstLine="480"/>
      </w:pPr>
      <w:r>
        <w:rPr>
          <w:rFonts w:eastAsia="標楷體" w:cs="標楷體"/>
        </w:rPr>
        <w:t>依</w:t>
      </w:r>
      <w:hyperlink r:id="rId7" w:history="1">
        <w:r>
          <w:rPr>
            <w:rStyle w:val="Internetlink"/>
            <w:rFonts w:eastAsia="標楷體" w:cs="標楷體"/>
          </w:rPr>
          <w:t>教育部</w:t>
        </w:r>
        <w:r>
          <w:rPr>
            <w:rStyle w:val="Internetlink"/>
            <w:rFonts w:eastAsia="標楷體" w:cs="標楷體"/>
          </w:rPr>
          <w:t>101</w:t>
        </w:r>
        <w:r>
          <w:rPr>
            <w:rStyle w:val="Internetlink"/>
            <w:rFonts w:eastAsia="標楷體" w:cs="標楷體"/>
          </w:rPr>
          <w:t>年</w:t>
        </w:r>
        <w:r>
          <w:rPr>
            <w:rStyle w:val="Internetlink"/>
            <w:rFonts w:eastAsia="標楷體" w:cs="標楷體"/>
          </w:rPr>
          <w:t>3</w:t>
        </w:r>
        <w:r>
          <w:rPr>
            <w:rStyle w:val="Internetlink"/>
            <w:rFonts w:eastAsia="標楷體" w:cs="標楷體"/>
          </w:rPr>
          <w:t>月</w:t>
        </w:r>
        <w:r>
          <w:rPr>
            <w:rStyle w:val="Internetlink"/>
            <w:rFonts w:eastAsia="標楷體" w:cs="標楷體"/>
          </w:rPr>
          <w:t>29</w:t>
        </w:r>
        <w:r>
          <w:rPr>
            <w:rStyle w:val="Internetlink"/>
            <w:rFonts w:eastAsia="標楷體" w:cs="標楷體"/>
          </w:rPr>
          <w:t>日臺高通字第</w:t>
        </w:r>
        <w:r>
          <w:rPr>
            <w:rStyle w:val="Internetlink"/>
            <w:rFonts w:eastAsia="標楷體" w:cs="標楷體"/>
          </w:rPr>
          <w:t>1010057071</w:t>
        </w:r>
        <w:r>
          <w:rPr>
            <w:rStyle w:val="Internetlink"/>
            <w:rFonts w:eastAsia="標楷體" w:cs="標楷體"/>
          </w:rPr>
          <w:t>號函</w:t>
        </w:r>
      </w:hyperlink>
      <w:r>
        <w:rPr>
          <w:rFonts w:eastAsia="標楷體" w:cs="標楷體"/>
        </w:rPr>
        <w:t>，大專校院『請加強宣導各類補助、研究計畫經費支用規定，落實內控稽核效能』。</w:t>
      </w:r>
    </w:p>
    <w:p w:rsidR="0026304D" w:rsidRDefault="006F493D">
      <w:pPr>
        <w:pStyle w:val="Standard"/>
        <w:snapToGrid w:val="0"/>
        <w:spacing w:before="108"/>
        <w:ind w:firstLine="521"/>
      </w:pPr>
      <w:r>
        <w:rPr>
          <w:rFonts w:eastAsia="標楷體"/>
          <w:b/>
          <w:sz w:val="26"/>
          <w:szCs w:val="26"/>
        </w:rPr>
        <w:t>請計畫主持人填寫本表</w:t>
      </w:r>
      <w:r>
        <w:rPr>
          <w:rFonts w:eastAsia="標楷體"/>
          <w:b/>
          <w:sz w:val="26"/>
          <w:szCs w:val="26"/>
        </w:rPr>
        <w:t>(</w:t>
      </w:r>
      <w:r>
        <w:rPr>
          <w:rFonts w:eastAsia="標楷體"/>
          <w:b/>
          <w:sz w:val="26"/>
          <w:szCs w:val="26"/>
        </w:rPr>
        <w:t>結案後一個月，由計畫主持人主動填報</w:t>
      </w:r>
      <w:r>
        <w:rPr>
          <w:rFonts w:eastAsia="標楷體"/>
          <w:b/>
          <w:sz w:val="26"/>
          <w:szCs w:val="26"/>
        </w:rPr>
        <w:t>)</w:t>
      </w:r>
      <w:r>
        <w:rPr>
          <w:rFonts w:eastAsia="標楷體"/>
          <w:b/>
          <w:sz w:val="26"/>
          <w:szCs w:val="26"/>
        </w:rPr>
        <w:t>，</w:t>
      </w:r>
      <w:r>
        <w:rPr>
          <w:rFonts w:eastAsia="標楷體" w:cs="標楷體"/>
        </w:rPr>
        <w:t>謝謝您</w:t>
      </w:r>
      <w:r>
        <w:rPr>
          <w:rFonts w:eastAsia="標楷體" w:cs="標楷體"/>
        </w:rPr>
        <w:t>!</w:t>
      </w:r>
    </w:p>
    <w:p w:rsidR="0026304D" w:rsidRDefault="006F493D">
      <w:pPr>
        <w:pStyle w:val="Standard"/>
        <w:jc w:val="right"/>
      </w:pPr>
      <w:r>
        <w:rPr>
          <w:rFonts w:eastAsia="標楷體"/>
          <w:sz w:val="20"/>
          <w:szCs w:val="20"/>
        </w:rPr>
        <w:t>101.11.06</w:t>
      </w:r>
      <w:r>
        <w:rPr>
          <w:rFonts w:eastAsia="標楷體"/>
          <w:sz w:val="20"/>
          <w:szCs w:val="20"/>
        </w:rPr>
        <w:t>研發組修訂</w:t>
      </w:r>
    </w:p>
    <w:tbl>
      <w:tblPr>
        <w:tblW w:w="1060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496"/>
        <w:gridCol w:w="1954"/>
        <w:gridCol w:w="1701"/>
        <w:gridCol w:w="4688"/>
      </w:tblGrid>
      <w:tr w:rsidR="0026304D">
        <w:tblPrEx>
          <w:tblCellMar>
            <w:top w:w="0" w:type="dxa"/>
            <w:bottom w:w="0" w:type="dxa"/>
          </w:tblCellMar>
        </w:tblPrEx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D" w:rsidRDefault="006F493D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計畫名稱</w:t>
            </w:r>
          </w:p>
        </w:tc>
        <w:tc>
          <w:tcPr>
            <w:tcW w:w="8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Default="006F493D">
            <w:pPr>
              <w:pStyle w:val="Standard"/>
              <w:jc w:val="both"/>
            </w:pPr>
            <w:r>
              <w:rPr>
                <w:color w:val="0000FF"/>
              </w:rPr>
              <w:t>電池分析管理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範例</w:t>
            </w:r>
            <w:r>
              <w:rPr>
                <w:color w:val="0000FF"/>
              </w:rPr>
              <w:t>)</w:t>
            </w:r>
          </w:p>
        </w:tc>
      </w:tr>
      <w:tr w:rsidR="0026304D">
        <w:tblPrEx>
          <w:tblCellMar>
            <w:top w:w="0" w:type="dxa"/>
            <w:bottom w:w="0" w:type="dxa"/>
          </w:tblCellMar>
        </w:tblPrEx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D" w:rsidRDefault="006F493D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計畫編號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Default="006F493D">
            <w:pPr>
              <w:pStyle w:val="Standard"/>
              <w:jc w:val="both"/>
            </w:pPr>
            <w:r>
              <w:rPr>
                <w:color w:val="0000FF"/>
              </w:rPr>
              <w:t>100-CA-002-CM(</w:t>
            </w:r>
            <w:r>
              <w:rPr>
                <w:color w:val="0000FF"/>
              </w:rPr>
              <w:t>範例</w:t>
            </w:r>
            <w:r>
              <w:rPr>
                <w:color w:val="0000FF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Default="006F493D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計畫類型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Default="006F493D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政府部會計畫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產學合作計畫</w:t>
            </w:r>
          </w:p>
        </w:tc>
      </w:tr>
      <w:tr w:rsidR="0026304D">
        <w:tblPrEx>
          <w:tblCellMar>
            <w:top w:w="0" w:type="dxa"/>
            <w:bottom w:w="0" w:type="dxa"/>
          </w:tblCellMar>
        </w:tblPrEx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D" w:rsidRDefault="006F493D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迄時間</w:t>
            </w:r>
          </w:p>
        </w:tc>
        <w:tc>
          <w:tcPr>
            <w:tcW w:w="8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Default="006F493D">
            <w:pPr>
              <w:pStyle w:val="Standard"/>
              <w:jc w:val="both"/>
            </w:pPr>
            <w:r>
              <w:rPr>
                <w:color w:val="0000FF"/>
              </w:rPr>
              <w:t>100/01/01-100/05/01(</w:t>
            </w:r>
            <w:r>
              <w:rPr>
                <w:color w:val="0000FF"/>
              </w:rPr>
              <w:t>範例</w:t>
            </w:r>
            <w:r>
              <w:rPr>
                <w:color w:val="0000FF"/>
              </w:rPr>
              <w:t>)</w:t>
            </w:r>
          </w:p>
        </w:tc>
      </w:tr>
      <w:tr w:rsidR="0026304D">
        <w:tblPrEx>
          <w:tblCellMar>
            <w:top w:w="0" w:type="dxa"/>
            <w:bottom w:w="0" w:type="dxa"/>
          </w:tblCellMar>
        </w:tblPrEx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D" w:rsidRDefault="006F493D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8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Default="006F493D">
            <w:pPr>
              <w:pStyle w:val="Standard"/>
              <w:spacing w:line="380" w:lineRule="exact"/>
              <w:jc w:val="both"/>
            </w:pP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</w:rPr>
              <w:t>一</w:t>
            </w:r>
            <w:r>
              <w:rPr>
                <w:rFonts w:eastAsia="標楷體" w:cs="標楷體"/>
              </w:rPr>
              <w:t>)</w:t>
            </w:r>
            <w:r>
              <w:rPr>
                <w:rFonts w:eastAsia="標楷體" w:cs="標楷體"/>
              </w:rPr>
              <w:t>計畫核定金額</w:t>
            </w:r>
            <w:r>
              <w:rPr>
                <w:rFonts w:eastAsia="標楷體" w:cs="標楷體"/>
              </w:rPr>
              <w:t>__________________</w:t>
            </w:r>
            <w:r>
              <w:rPr>
                <w:rFonts w:eastAsia="標楷體" w:cs="標楷體"/>
              </w:rPr>
              <w:t>元</w:t>
            </w:r>
            <w:r>
              <w:rPr>
                <w:rFonts w:eastAsia="標楷體" w:cs="標楷體"/>
              </w:rPr>
              <w:t xml:space="preserve">  (</w:t>
            </w:r>
            <w:r>
              <w:rPr>
                <w:rFonts w:eastAsia="標楷體" w:cs="標楷體"/>
              </w:rPr>
              <w:t>二</w:t>
            </w:r>
            <w:r>
              <w:rPr>
                <w:rFonts w:eastAsia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實支數</w:t>
            </w:r>
            <w:r>
              <w:rPr>
                <w:rFonts w:ascii="標楷體" w:eastAsia="標楷體" w:hAnsi="標楷體" w:cs="標楷體"/>
              </w:rPr>
              <w:t>_________________</w:t>
            </w:r>
            <w:r>
              <w:rPr>
                <w:rFonts w:ascii="標楷體" w:eastAsia="標楷體" w:hAnsi="標楷體" w:cs="標楷體"/>
              </w:rPr>
              <w:t>元</w:t>
            </w:r>
          </w:p>
          <w:p w:rsidR="0026304D" w:rsidRDefault="006F493D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結餘款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cs="標楷體"/>
                <w:u w:val="single"/>
              </w:rPr>
              <w:t>元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執行率</w:t>
            </w:r>
            <w:r>
              <w:rPr>
                <w:rFonts w:ascii="標楷體" w:eastAsia="標楷體" w:hAnsi="標楷體" w:cs="標楷體"/>
              </w:rPr>
              <w:t xml:space="preserve">_________________%  </w:t>
            </w:r>
          </w:p>
        </w:tc>
      </w:tr>
      <w:tr w:rsidR="0026304D">
        <w:tblPrEx>
          <w:tblCellMar>
            <w:top w:w="0" w:type="dxa"/>
            <w:bottom w:w="0" w:type="dxa"/>
          </w:tblCellMar>
        </w:tblPrEx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D" w:rsidRDefault="006F493D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</w:t>
            </w:r>
          </w:p>
          <w:p w:rsidR="0026304D" w:rsidRDefault="006F493D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我</w:t>
            </w:r>
          </w:p>
          <w:p w:rsidR="0026304D" w:rsidRDefault="006F493D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</w:t>
            </w:r>
          </w:p>
          <w:p w:rsidR="0026304D" w:rsidRDefault="006F493D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核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Default="006F493D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計畫進度</w:t>
            </w:r>
          </w:p>
        </w:tc>
        <w:tc>
          <w:tcPr>
            <w:tcW w:w="8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D" w:rsidRDefault="006F493D">
            <w:pPr>
              <w:pStyle w:val="Standard"/>
              <w:snapToGrid w:val="0"/>
              <w:spacing w:before="180" w:line="360" w:lineRule="auto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■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本計畫案如期完成</w:t>
            </w:r>
          </w:p>
          <w:p w:rsidR="0026304D" w:rsidRDefault="006F493D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本計畫案展延後如期完成</w:t>
            </w:r>
          </w:p>
        </w:tc>
      </w:tr>
      <w:tr w:rsidR="0026304D">
        <w:tblPrEx>
          <w:tblCellMar>
            <w:top w:w="0" w:type="dxa"/>
            <w:bottom w:w="0" w:type="dxa"/>
          </w:tblCellMar>
        </w:tblPrEx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F493D"/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F493D"/>
        </w:tc>
        <w:tc>
          <w:tcPr>
            <w:tcW w:w="8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D" w:rsidRDefault="006F493D">
            <w:pPr>
              <w:pStyle w:val="Standard"/>
              <w:snapToGrid w:val="0"/>
              <w:spacing w:before="180" w:line="360" w:lineRule="auto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■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本計畫案達成預期成果</w:t>
            </w:r>
          </w:p>
          <w:p w:rsidR="0026304D" w:rsidRDefault="006F493D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本計畫案未達成預期成果</w:t>
            </w:r>
          </w:p>
          <w:p w:rsidR="0026304D" w:rsidRDefault="006F493D">
            <w:pPr>
              <w:pStyle w:val="Standard"/>
              <w:snapToGrid w:val="0"/>
              <w:spacing w:line="360" w:lineRule="auto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原因分析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26304D">
        <w:tblPrEx>
          <w:tblCellMar>
            <w:top w:w="0" w:type="dxa"/>
            <w:bottom w:w="0" w:type="dxa"/>
          </w:tblCellMar>
        </w:tblPrEx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D" w:rsidRDefault="006F493D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</w:t>
            </w:r>
          </w:p>
          <w:p w:rsidR="0026304D" w:rsidRDefault="006F493D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告</w:t>
            </w:r>
          </w:p>
          <w:p w:rsidR="0026304D" w:rsidRDefault="006F493D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摘</w:t>
            </w:r>
          </w:p>
          <w:p w:rsidR="0026304D" w:rsidRDefault="006F493D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要</w:t>
            </w:r>
          </w:p>
        </w:tc>
        <w:tc>
          <w:tcPr>
            <w:tcW w:w="8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D" w:rsidRDefault="006F493D">
            <w:pPr>
              <w:pStyle w:val="Standard"/>
              <w:spacing w:line="0" w:lineRule="atLeast"/>
              <w:ind w:left="-1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至少</w:t>
            </w:r>
            <w:r>
              <w:rPr>
                <w:rFonts w:ascii="標楷體" w:eastAsia="標楷體" w:hAnsi="標楷體"/>
                <w:sz w:val="28"/>
              </w:rPr>
              <w:t>500</w:t>
            </w:r>
            <w:r>
              <w:rPr>
                <w:rFonts w:ascii="標楷體" w:eastAsia="標楷體" w:hAnsi="標楷體"/>
                <w:sz w:val="28"/>
              </w:rPr>
              <w:t>字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26304D" w:rsidRDefault="006F493D">
            <w:pPr>
              <w:pStyle w:val="Standard"/>
              <w:spacing w:line="0" w:lineRule="atLeast"/>
              <w:ind w:left="-108"/>
              <w:jc w:val="both"/>
            </w:pPr>
            <w:r>
              <w:rPr>
                <w:rFonts w:ascii="標楷體" w:eastAsia="標楷體" w:hAnsi="標楷體"/>
                <w:sz w:val="28"/>
              </w:rPr>
              <w:t>研究</w:t>
            </w:r>
            <w:r>
              <w:rPr>
                <w:rFonts w:eastAsia="標楷體"/>
                <w:sz w:val="28"/>
                <w:szCs w:val="28"/>
              </w:rPr>
              <w:t>一套查詢專家系統。操作程序主要在使用人取用資訊前，確認各個工作選項後，需能進行即時查詢或提供重要資訊等作業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  <w:r>
              <w:rPr>
                <w:rFonts w:eastAsia="標楷體"/>
                <w:sz w:val="28"/>
                <w:szCs w:val="28"/>
              </w:rPr>
              <w:t>整個系統分成資料庫查詢系統與入口系統設計。</w:t>
            </w:r>
            <w:r>
              <w:rPr>
                <w:rFonts w:eastAsia="標楷體"/>
                <w:sz w:val="28"/>
                <w:szCs w:val="28"/>
              </w:rPr>
              <w:t>在兩項系統中，將查詢內容提供給本計畫，進行資料庫建置，此系統將提供簡明之人機介面，讓使用者可以從網路上即時查詢到所需之資訊，在兩項系統中，將查詢內容提供給本計畫，進行資料庫建置，此系統將提供簡明之人機介面，讓使用者可以從網路上即時查詢到所需之資訊，讓使用者可以從網路上即時查詢到所需之資訊。</w:t>
            </w:r>
          </w:p>
          <w:p w:rsidR="0026304D" w:rsidRDefault="0026304D">
            <w:pPr>
              <w:pStyle w:val="Standard"/>
              <w:spacing w:line="0" w:lineRule="atLeast"/>
              <w:ind w:left="-108"/>
              <w:jc w:val="both"/>
              <w:rPr>
                <w:rFonts w:eastAsia="標楷體"/>
                <w:sz w:val="28"/>
                <w:szCs w:val="28"/>
              </w:rPr>
            </w:pPr>
          </w:p>
          <w:p w:rsidR="0026304D" w:rsidRDefault="0026304D">
            <w:pPr>
              <w:pStyle w:val="Standard"/>
              <w:spacing w:line="0" w:lineRule="atLeast"/>
              <w:ind w:left="-108"/>
              <w:jc w:val="both"/>
              <w:rPr>
                <w:rFonts w:eastAsia="標楷體"/>
                <w:sz w:val="28"/>
                <w:szCs w:val="28"/>
              </w:rPr>
            </w:pPr>
          </w:p>
          <w:p w:rsidR="0026304D" w:rsidRDefault="0026304D">
            <w:pPr>
              <w:pStyle w:val="Standard"/>
              <w:spacing w:line="0" w:lineRule="atLeast"/>
              <w:ind w:left="-10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6304D">
        <w:tblPrEx>
          <w:tblCellMar>
            <w:top w:w="0" w:type="dxa"/>
            <w:bottom w:w="0" w:type="dxa"/>
          </w:tblCellMar>
        </w:tblPrEx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D" w:rsidRDefault="006F493D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結案報告</w:t>
            </w:r>
          </w:p>
        </w:tc>
        <w:tc>
          <w:tcPr>
            <w:tcW w:w="8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D" w:rsidRDefault="006F493D">
            <w:pPr>
              <w:pStyle w:val="Standard"/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電子檔上傳至研發能量系統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，通知技合處</w:t>
            </w:r>
          </w:p>
        </w:tc>
      </w:tr>
    </w:tbl>
    <w:p w:rsidR="0026304D" w:rsidRDefault="0026304D">
      <w:pPr>
        <w:pStyle w:val="Standard"/>
      </w:pPr>
    </w:p>
    <w:p w:rsidR="0026304D" w:rsidRDefault="0026304D">
      <w:pPr>
        <w:pStyle w:val="Standard"/>
      </w:pPr>
    </w:p>
    <w:p w:rsidR="0026304D" w:rsidRDefault="006F493D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>計畫主持人簽名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日期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</w:t>
      </w:r>
    </w:p>
    <w:sectPr w:rsidR="0026304D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3D" w:rsidRDefault="006F493D">
      <w:r>
        <w:separator/>
      </w:r>
    </w:p>
  </w:endnote>
  <w:endnote w:type="continuationSeparator" w:id="0">
    <w:p w:rsidR="006F493D" w:rsidRDefault="006F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3D" w:rsidRDefault="006F493D">
      <w:r>
        <w:rPr>
          <w:color w:val="000000"/>
        </w:rPr>
        <w:separator/>
      </w:r>
    </w:p>
  </w:footnote>
  <w:footnote w:type="continuationSeparator" w:id="0">
    <w:p w:rsidR="006F493D" w:rsidRDefault="006F4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304D"/>
    <w:rsid w:val="0026304D"/>
    <w:rsid w:val="006F493D"/>
    <w:rsid w:val="00D8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s2.uch.edu.tw/asp_work/techcoop/tech/word/download/Education1010057071-1010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1</cp:revision>
  <cp:lastPrinted>2012-05-08T11:27:00Z</cp:lastPrinted>
  <dcterms:created xsi:type="dcterms:W3CDTF">2012-11-06T12:19:00Z</dcterms:created>
  <dcterms:modified xsi:type="dcterms:W3CDTF">2020-09-23T03:07:00Z</dcterms:modified>
</cp:coreProperties>
</file>