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A2" w:rsidRDefault="008805B8" w:rsidP="008805B8">
      <w:r>
        <w:t>一、規劃推動社會教育與終身學習等各項公益、文教活動；其母體企業「勝利之聲廣播公司」更積極培育廣播人才，皆願意提供暑期和學期實習機會給學生。</w:t>
      </w:r>
      <w:r>
        <w:br/>
      </w:r>
      <w:r>
        <w:br/>
      </w:r>
      <w:r>
        <w:t>二、實習內容及相關申請辦法，請參閱本會網站</w:t>
      </w:r>
      <w:r>
        <w:t>http://www.e-go.org.tw/→</w:t>
      </w:r>
      <w:r>
        <w:t>活動報名</w:t>
      </w:r>
      <w:r>
        <w:t>→</w:t>
      </w:r>
      <w:r>
        <w:t>【學生實習】大專院校學生實習辦法。</w:t>
      </w:r>
      <w:r>
        <w:br/>
      </w:r>
      <w:r>
        <w:br/>
      </w:r>
      <w:r>
        <w:t>三、由企畫部安排面試（面試日期暫訂為</w:t>
      </w:r>
      <w:r>
        <w:t>5</w:t>
      </w:r>
      <w:r>
        <w:t>月</w:t>
      </w:r>
      <w:r>
        <w:t>1</w:t>
      </w:r>
      <w:r>
        <w:t>1</w:t>
      </w:r>
      <w:bookmarkStart w:id="0" w:name="_GoBack"/>
      <w:bookmarkEnd w:id="0"/>
      <w:r>
        <w:t>日上午</w:t>
      </w:r>
      <w:r>
        <w:t>9</w:t>
      </w:r>
      <w:r>
        <w:t>時</w:t>
      </w:r>
      <w:r>
        <w:t>30</w:t>
      </w:r>
      <w:r>
        <w:t>分）。</w:t>
      </w:r>
    </w:p>
    <w:sectPr w:rsidR="00EE5BA2" w:rsidSect="008805B8">
      <w:pgSz w:w="11906" w:h="16838"/>
      <w:pgMar w:top="1134" w:right="1558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B8"/>
    <w:rsid w:val="001B0AC9"/>
    <w:rsid w:val="0035173E"/>
    <w:rsid w:val="0088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24C4C"/>
  <w15:chartTrackingRefBased/>
  <w15:docId w15:val="{9BDC4A9E-B7B0-4BE6-887E-0C976283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2020-06-17T09:01:00Z</dcterms:created>
  <dcterms:modified xsi:type="dcterms:W3CDTF">2020-06-17T09:02:00Z</dcterms:modified>
</cp:coreProperties>
</file>